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498F" w14:textId="77777777" w:rsidR="00F47D37" w:rsidRPr="003B6E1D" w:rsidRDefault="00F47D37" w:rsidP="00530A62">
      <w:pPr>
        <w:pStyle w:val="Nadpis3"/>
        <w:tabs>
          <w:tab w:val="left" w:pos="426"/>
        </w:tabs>
        <w:spacing w:after="120"/>
        <w:ind w:left="426" w:hanging="426"/>
        <w:jc w:val="center"/>
        <w:rPr>
          <w:noProof/>
          <w:sz w:val="28"/>
          <w:szCs w:val="28"/>
          <w:lang w:val="sk-SK"/>
        </w:rPr>
      </w:pPr>
      <w:r w:rsidRPr="003B6E1D">
        <w:rPr>
          <w:noProof/>
          <w:sz w:val="28"/>
          <w:szCs w:val="28"/>
          <w:lang w:val="sk-SK"/>
        </w:rPr>
        <w:t>Univerzita Konštantína Filozofa v Nitre</w:t>
      </w:r>
    </w:p>
    <w:p w14:paraId="5409D062" w14:textId="77777777" w:rsidR="00F47D37" w:rsidRPr="003B6E1D" w:rsidRDefault="00F47D37" w:rsidP="00530A62">
      <w:pPr>
        <w:spacing w:after="120" w:line="240" w:lineRule="auto"/>
        <w:jc w:val="center"/>
        <w:rPr>
          <w:rFonts w:ascii="Times New Roman" w:hAnsi="Times New Roman" w:cs="Times New Roman"/>
          <w:b/>
          <w:lang w:eastAsia="cs-CZ"/>
        </w:rPr>
      </w:pPr>
      <w:r w:rsidRPr="003B6E1D">
        <w:rPr>
          <w:rFonts w:ascii="Times New Roman" w:hAnsi="Times New Roman" w:cs="Times New Roman"/>
          <w:b/>
          <w:lang w:eastAsia="cs-CZ"/>
        </w:rPr>
        <w:t>Fakulta stredoeurópskych štúdií</w:t>
      </w:r>
    </w:p>
    <w:p w14:paraId="48024664" w14:textId="77777777" w:rsidR="00F47D37" w:rsidRDefault="00F47D37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33428F" w14:textId="48F13D81" w:rsidR="008A5C4E" w:rsidRDefault="008B7387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 xml:space="preserve">Štatút </w:t>
      </w:r>
      <w:r w:rsidR="00F47D37" w:rsidRPr="00F47D37">
        <w:rPr>
          <w:rFonts w:ascii="Times New Roman" w:hAnsi="Times New Roman" w:cs="Times New Roman"/>
          <w:b/>
          <w:bCs/>
        </w:rPr>
        <w:t>Rad</w:t>
      </w:r>
      <w:r w:rsidR="00F47D37">
        <w:rPr>
          <w:rFonts w:ascii="Times New Roman" w:hAnsi="Times New Roman" w:cs="Times New Roman"/>
          <w:b/>
          <w:bCs/>
        </w:rPr>
        <w:t>y</w:t>
      </w:r>
      <w:r w:rsidR="00F47D37" w:rsidRPr="00F47D37">
        <w:rPr>
          <w:rFonts w:ascii="Times New Roman" w:hAnsi="Times New Roman" w:cs="Times New Roman"/>
          <w:b/>
          <w:bCs/>
        </w:rPr>
        <w:t xml:space="preserve"> pre vnútorné hodnotenie kvality vysokoškolského vzdelávania FSŠ UKF</w:t>
      </w:r>
    </w:p>
    <w:p w14:paraId="69D1481D" w14:textId="77777777" w:rsidR="002032CE" w:rsidRPr="001503D4" w:rsidRDefault="002032CE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9B73AE" w14:textId="77777777" w:rsidR="00AD5F90" w:rsidRPr="001503D4" w:rsidRDefault="00AD5F90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Článok 1</w:t>
      </w:r>
    </w:p>
    <w:p w14:paraId="3E2930DC" w14:textId="5E1D9616" w:rsidR="00D80A3D" w:rsidRPr="00F47D37" w:rsidRDefault="00D80A3D" w:rsidP="00530A62">
      <w:pPr>
        <w:pStyle w:val="Odsekzoznamu"/>
        <w:numPr>
          <w:ilvl w:val="0"/>
          <w:numId w:val="11"/>
        </w:numPr>
        <w:spacing w:after="120" w:line="240" w:lineRule="auto"/>
        <w:ind w:left="426" w:hanging="437"/>
        <w:contextualSpacing w:val="0"/>
        <w:jc w:val="both"/>
        <w:rPr>
          <w:rFonts w:ascii="Times New Roman" w:hAnsi="Times New Roman" w:cs="Times New Roman"/>
        </w:rPr>
      </w:pPr>
      <w:r w:rsidRPr="00F47D37">
        <w:rPr>
          <w:rFonts w:ascii="Times New Roman" w:hAnsi="Times New Roman" w:cs="Times New Roman"/>
        </w:rPr>
        <w:t>Tento štatút upravuje postavenie, pôsobnosť a vnútornú organizáciu Rady pre vnútorné hodnotenie kvality vysokoškolského vzdelávania</w:t>
      </w:r>
      <w:r w:rsidR="00F47D37" w:rsidRPr="00F47D37">
        <w:rPr>
          <w:rFonts w:ascii="Times New Roman" w:hAnsi="Times New Roman" w:cs="Times New Roman"/>
        </w:rPr>
        <w:t xml:space="preserve"> na </w:t>
      </w:r>
      <w:r w:rsidR="000A6B75" w:rsidRPr="00F47D37">
        <w:rPr>
          <w:rFonts w:ascii="Times New Roman" w:hAnsi="Times New Roman" w:cs="Times New Roman"/>
        </w:rPr>
        <w:t xml:space="preserve">Fakulte stredoeurópskych štúdií </w:t>
      </w:r>
      <w:r w:rsidRPr="00F47D37">
        <w:rPr>
          <w:rFonts w:ascii="Times New Roman" w:hAnsi="Times New Roman" w:cs="Times New Roman"/>
        </w:rPr>
        <w:t xml:space="preserve">Univerzity Konštantína Filozofa v Nitre (ďalej len </w:t>
      </w:r>
      <w:r w:rsidR="00764959" w:rsidRPr="00F47D37">
        <w:rPr>
          <w:rFonts w:ascii="Times New Roman" w:hAnsi="Times New Roman" w:cs="Times New Roman"/>
        </w:rPr>
        <w:t xml:space="preserve">„RK </w:t>
      </w:r>
      <w:r w:rsidR="000A6B75" w:rsidRPr="00F47D37">
        <w:rPr>
          <w:rFonts w:ascii="Times New Roman" w:hAnsi="Times New Roman" w:cs="Times New Roman"/>
        </w:rPr>
        <w:t>FSŠ</w:t>
      </w:r>
      <w:r w:rsidRPr="00F47D37">
        <w:rPr>
          <w:rFonts w:ascii="Times New Roman" w:hAnsi="Times New Roman" w:cs="Times New Roman"/>
        </w:rPr>
        <w:t xml:space="preserve">“). </w:t>
      </w:r>
    </w:p>
    <w:p w14:paraId="4D4440F0" w14:textId="3F3FF965" w:rsidR="00D80A3D" w:rsidRPr="00436395" w:rsidRDefault="00764959" w:rsidP="00530A62">
      <w:pPr>
        <w:pStyle w:val="Odsekzoznamu"/>
        <w:numPr>
          <w:ilvl w:val="0"/>
          <w:numId w:val="11"/>
        </w:numPr>
        <w:spacing w:after="120" w:line="240" w:lineRule="auto"/>
        <w:ind w:left="426" w:hanging="437"/>
        <w:contextualSpacing w:val="0"/>
        <w:jc w:val="both"/>
        <w:rPr>
          <w:rFonts w:ascii="Times New Roman" w:hAnsi="Times New Roman" w:cs="Times New Roman"/>
        </w:rPr>
      </w:pPr>
      <w:r w:rsidRPr="00436395">
        <w:rPr>
          <w:rFonts w:ascii="Times New Roman" w:hAnsi="Times New Roman" w:cs="Times New Roman"/>
        </w:rPr>
        <w:t>RK FSŠ</w:t>
      </w:r>
      <w:r w:rsidR="00DE0DA2" w:rsidRPr="00436395">
        <w:rPr>
          <w:rFonts w:ascii="Times New Roman" w:hAnsi="Times New Roman" w:cs="Times New Roman"/>
        </w:rPr>
        <w:t xml:space="preserve"> je výkonným</w:t>
      </w:r>
      <w:r w:rsidR="00D80A3D" w:rsidRPr="00436395">
        <w:rPr>
          <w:rFonts w:ascii="Times New Roman" w:hAnsi="Times New Roman" w:cs="Times New Roman"/>
        </w:rPr>
        <w:t xml:space="preserve"> </w:t>
      </w:r>
      <w:r w:rsidR="00436395" w:rsidRPr="00436395">
        <w:rPr>
          <w:rFonts w:ascii="Times New Roman" w:hAnsi="Times New Roman" w:cs="Times New Roman"/>
        </w:rPr>
        <w:t xml:space="preserve">a rozhodovacím </w:t>
      </w:r>
      <w:r w:rsidR="00D80A3D" w:rsidRPr="00436395">
        <w:rPr>
          <w:rFonts w:ascii="Times New Roman" w:hAnsi="Times New Roman" w:cs="Times New Roman"/>
        </w:rPr>
        <w:t xml:space="preserve">orgánom </w:t>
      </w:r>
      <w:r w:rsidRPr="00436395">
        <w:rPr>
          <w:rFonts w:ascii="Times New Roman" w:hAnsi="Times New Roman" w:cs="Times New Roman"/>
        </w:rPr>
        <w:t xml:space="preserve">FSŠ </w:t>
      </w:r>
      <w:r w:rsidR="00D80A3D" w:rsidRPr="00436395">
        <w:rPr>
          <w:rFonts w:ascii="Times New Roman" w:hAnsi="Times New Roman" w:cs="Times New Roman"/>
        </w:rPr>
        <w:t xml:space="preserve">UKF v oblasti kvality vzdelávania. Jej rozhodnutia sú záväzné pre všetky súčasti </w:t>
      </w:r>
      <w:r w:rsidRPr="00436395">
        <w:rPr>
          <w:rFonts w:ascii="Times New Roman" w:hAnsi="Times New Roman" w:cs="Times New Roman"/>
        </w:rPr>
        <w:t xml:space="preserve">FSŠ </w:t>
      </w:r>
      <w:r w:rsidR="00D80A3D" w:rsidRPr="00436395">
        <w:rPr>
          <w:rFonts w:ascii="Times New Roman" w:hAnsi="Times New Roman" w:cs="Times New Roman"/>
        </w:rPr>
        <w:t>UKF.</w:t>
      </w:r>
    </w:p>
    <w:p w14:paraId="4E7C08EF" w14:textId="7F090B86" w:rsidR="00AD5F90" w:rsidRPr="001503D4" w:rsidRDefault="00AD5F90" w:rsidP="00530A62">
      <w:pPr>
        <w:pStyle w:val="Odsekzoznamu"/>
        <w:tabs>
          <w:tab w:val="left" w:pos="426"/>
        </w:tabs>
        <w:spacing w:after="120" w:line="240" w:lineRule="auto"/>
        <w:ind w:left="426" w:hanging="437"/>
        <w:contextualSpacing w:val="0"/>
        <w:jc w:val="both"/>
        <w:rPr>
          <w:rFonts w:ascii="Times New Roman" w:hAnsi="Times New Roman" w:cs="Times New Roman"/>
        </w:rPr>
      </w:pPr>
    </w:p>
    <w:p w14:paraId="076F9930" w14:textId="00EA8544" w:rsidR="00CF6252" w:rsidRPr="001503D4" w:rsidRDefault="00AD5F90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Článok 2</w:t>
      </w:r>
    </w:p>
    <w:p w14:paraId="350A068B" w14:textId="77777777" w:rsidR="00220C57" w:rsidRPr="00FF6C46" w:rsidRDefault="00220C57" w:rsidP="00530A6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bCs/>
          <w:sz w:val="22"/>
          <w:szCs w:val="22"/>
        </w:rPr>
      </w:pPr>
      <w:r w:rsidRPr="00FF6C46">
        <w:rPr>
          <w:bCs/>
          <w:sz w:val="22"/>
          <w:szCs w:val="22"/>
        </w:rPr>
        <w:t xml:space="preserve">Ku kľúčovým úlohám RK FSŠ patria: </w:t>
      </w:r>
    </w:p>
    <w:p w14:paraId="5CA9D2BE" w14:textId="496E0C6C" w:rsidR="00220C57" w:rsidRPr="003B6E1D" w:rsidRDefault="00220C57" w:rsidP="00530A62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B6E1D">
        <w:rPr>
          <w:rFonts w:ascii="Times New Roman" w:hAnsi="Times New Roman" w:cs="Times New Roman"/>
        </w:rPr>
        <w:t>osudzovanie a schvaľovanie žiadost</w:t>
      </w:r>
      <w:r w:rsidR="008955CB">
        <w:rPr>
          <w:rFonts w:ascii="Times New Roman" w:hAnsi="Times New Roman" w:cs="Times New Roman"/>
        </w:rPr>
        <w:t>i</w:t>
      </w:r>
      <w:r w:rsidRPr="003B6E1D">
        <w:rPr>
          <w:rFonts w:ascii="Times New Roman" w:hAnsi="Times New Roman" w:cs="Times New Roman"/>
        </w:rPr>
        <w:t xml:space="preserve"> o akreditáciu nového študijného programu v odbore a v stupni, v ktorom má UKF priznané práva poskytovať vysokoškolské vzdelávanie, a ktorá je po schválení RK FSŠ predložená dekanom FSŠ na posúdenie RK UKF</w:t>
      </w:r>
      <w:r>
        <w:rPr>
          <w:rFonts w:ascii="Times New Roman" w:hAnsi="Times New Roman" w:cs="Times New Roman"/>
        </w:rPr>
        <w:t>;</w:t>
      </w:r>
    </w:p>
    <w:p w14:paraId="7A06B177" w14:textId="399749C1" w:rsidR="00220C57" w:rsidRPr="003B6E1D" w:rsidRDefault="00220C57" w:rsidP="00530A62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posúdeni</w:t>
      </w:r>
      <w:r>
        <w:rPr>
          <w:rFonts w:ascii="Times New Roman" w:hAnsi="Times New Roman" w:cs="Times New Roman"/>
        </w:rPr>
        <w:t>e</w:t>
      </w:r>
      <w:r w:rsidRPr="003B6E1D">
        <w:rPr>
          <w:rFonts w:ascii="Times New Roman" w:hAnsi="Times New Roman" w:cs="Times New Roman"/>
        </w:rPr>
        <w:t xml:space="preserve"> súladu existujúceho študijného programu so štandardmi </w:t>
      </w:r>
      <w:r>
        <w:rPr>
          <w:rFonts w:ascii="Times New Roman" w:hAnsi="Times New Roman" w:cs="Times New Roman"/>
        </w:rPr>
        <w:t>Slovenskej akreditačnej agentúry pre vysoké školstvo (ďalej len „</w:t>
      </w:r>
      <w:r w:rsidRPr="003B6E1D">
        <w:rPr>
          <w:rFonts w:ascii="Times New Roman" w:hAnsi="Times New Roman" w:cs="Times New Roman"/>
        </w:rPr>
        <w:t>SAA</w:t>
      </w:r>
      <w:r>
        <w:rPr>
          <w:rFonts w:ascii="Times New Roman" w:hAnsi="Times New Roman" w:cs="Times New Roman"/>
        </w:rPr>
        <w:t xml:space="preserve">“) </w:t>
      </w:r>
      <w:r w:rsidRPr="003B6E1D">
        <w:rPr>
          <w:rFonts w:ascii="Times New Roman" w:hAnsi="Times New Roman" w:cs="Times New Roman"/>
        </w:rPr>
        <w:t xml:space="preserve">pre študijný program pri zosúlaďovaní vnútorného systému kvality UKF, periodickom hodnotení alebo zásadnej úprave študijného programu a zmene osoby zodpovednej za študijný program alebo jeho ucelenú časť, ktorá </w:t>
      </w:r>
      <w:r w:rsidR="008955CB">
        <w:rPr>
          <w:rFonts w:ascii="Times New Roman" w:hAnsi="Times New Roman" w:cs="Times New Roman"/>
        </w:rPr>
        <w:t xml:space="preserve">je </w:t>
      </w:r>
      <w:r w:rsidRPr="003B6E1D">
        <w:rPr>
          <w:rFonts w:ascii="Times New Roman" w:hAnsi="Times New Roman" w:cs="Times New Roman"/>
        </w:rPr>
        <w:t>po vyjadren</w:t>
      </w:r>
      <w:r w:rsidR="008955CB">
        <w:rPr>
          <w:rFonts w:ascii="Times New Roman" w:hAnsi="Times New Roman" w:cs="Times New Roman"/>
        </w:rPr>
        <w:t>í</w:t>
      </w:r>
      <w:r w:rsidRPr="003B6E1D">
        <w:rPr>
          <w:rFonts w:ascii="Times New Roman" w:hAnsi="Times New Roman" w:cs="Times New Roman"/>
        </w:rPr>
        <w:t xml:space="preserve"> sa RK</w:t>
      </w:r>
      <w:r>
        <w:rPr>
          <w:rFonts w:ascii="Times New Roman" w:hAnsi="Times New Roman" w:cs="Times New Roman"/>
        </w:rPr>
        <w:t xml:space="preserve"> FSŠ </w:t>
      </w:r>
      <w:r w:rsidRPr="003B6E1D">
        <w:rPr>
          <w:rFonts w:ascii="Times New Roman" w:hAnsi="Times New Roman" w:cs="Times New Roman"/>
        </w:rPr>
        <w:t>predložená dekanom FSŠ na posúdenie RK UKF</w:t>
      </w:r>
      <w:r>
        <w:rPr>
          <w:rFonts w:ascii="Times New Roman" w:hAnsi="Times New Roman" w:cs="Times New Roman"/>
        </w:rPr>
        <w:t>;</w:t>
      </w:r>
    </w:p>
    <w:p w14:paraId="6DD31864" w14:textId="099D2318" w:rsidR="00220C57" w:rsidRPr="003B6E1D" w:rsidRDefault="00220C57" w:rsidP="00530A62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B6E1D">
        <w:rPr>
          <w:rFonts w:ascii="Times New Roman" w:hAnsi="Times New Roman" w:cs="Times New Roman"/>
        </w:rPr>
        <w:t>osudzovanie a schvaľovanie žiadost</w:t>
      </w:r>
      <w:r w:rsidR="008955CB">
        <w:rPr>
          <w:rFonts w:ascii="Times New Roman" w:hAnsi="Times New Roman" w:cs="Times New Roman"/>
        </w:rPr>
        <w:t>i</w:t>
      </w:r>
      <w:r w:rsidRPr="003B6E1D">
        <w:rPr>
          <w:rFonts w:ascii="Times New Roman" w:hAnsi="Times New Roman" w:cs="Times New Roman"/>
        </w:rPr>
        <w:t xml:space="preserve"> o akreditáciu nového študijného programu v odbore a v stupni, v ktorom nemá UKF priznané práva poskytovať vysokoškolské vzdelávanie, a ktorá je po schválení RK FSŠ predložená dekanom FSŠ na posúdenie RK UKF</w:t>
      </w:r>
      <w:r>
        <w:rPr>
          <w:rFonts w:ascii="Times New Roman" w:hAnsi="Times New Roman" w:cs="Times New Roman"/>
        </w:rPr>
        <w:t>;</w:t>
      </w:r>
    </w:p>
    <w:p w14:paraId="565B9F66" w14:textId="7BB17CC3" w:rsidR="00220C57" w:rsidRPr="00022551" w:rsidRDefault="00220C57" w:rsidP="00530A62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022551">
        <w:rPr>
          <w:rFonts w:ascii="Times New Roman" w:hAnsi="Times New Roman" w:cs="Times New Roman"/>
        </w:rPr>
        <w:t>posúdeni</w:t>
      </w:r>
      <w:r w:rsidR="00B65948">
        <w:rPr>
          <w:rFonts w:ascii="Times New Roman" w:hAnsi="Times New Roman" w:cs="Times New Roman"/>
        </w:rPr>
        <w:t>e</w:t>
      </w:r>
      <w:r w:rsidRPr="00022551">
        <w:rPr>
          <w:rFonts w:ascii="Times New Roman" w:hAnsi="Times New Roman" w:cs="Times New Roman"/>
        </w:rPr>
        <w:t xml:space="preserve"> nápravných opatrení vyplývajúcich z opravných opatrení uložených </w:t>
      </w:r>
      <w:r w:rsidR="00B65948">
        <w:rPr>
          <w:rFonts w:ascii="Times New Roman" w:hAnsi="Times New Roman" w:cs="Times New Roman"/>
        </w:rPr>
        <w:t>RK</w:t>
      </w:r>
      <w:r w:rsidRPr="00022551">
        <w:rPr>
          <w:rFonts w:ascii="Times New Roman" w:hAnsi="Times New Roman" w:cs="Times New Roman"/>
        </w:rPr>
        <w:t xml:space="preserve"> UKF</w:t>
      </w:r>
      <w:r>
        <w:rPr>
          <w:rFonts w:ascii="Times New Roman" w:hAnsi="Times New Roman" w:cs="Times New Roman"/>
        </w:rPr>
        <w:t>;</w:t>
      </w:r>
    </w:p>
    <w:p w14:paraId="13FEFBA0" w14:textId="170CBCC1" w:rsidR="00220C57" w:rsidRPr="00022551" w:rsidRDefault="00220C57" w:rsidP="00530A62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022551">
        <w:rPr>
          <w:rFonts w:ascii="Times New Roman" w:hAnsi="Times New Roman" w:cs="Times New Roman"/>
        </w:rPr>
        <w:t>posúden</w:t>
      </w:r>
      <w:r w:rsidR="00B65948">
        <w:rPr>
          <w:rFonts w:ascii="Times New Roman" w:hAnsi="Times New Roman" w:cs="Times New Roman"/>
        </w:rPr>
        <w:t>ie</w:t>
      </w:r>
      <w:r w:rsidRPr="00022551">
        <w:rPr>
          <w:rFonts w:ascii="Times New Roman" w:hAnsi="Times New Roman" w:cs="Times New Roman"/>
        </w:rPr>
        <w:t xml:space="preserve"> nápravných opatrení vyplývajúcich z opravných opatrení uložených SAA</w:t>
      </w:r>
      <w:r>
        <w:rPr>
          <w:rFonts w:ascii="Times New Roman" w:hAnsi="Times New Roman" w:cs="Times New Roman"/>
        </w:rPr>
        <w:t>.</w:t>
      </w:r>
    </w:p>
    <w:p w14:paraId="7FAF3173" w14:textId="77777777" w:rsidR="00D21C97" w:rsidRPr="001503D4" w:rsidRDefault="00D21C97" w:rsidP="00530A62">
      <w:pPr>
        <w:spacing w:after="120" w:line="240" w:lineRule="auto"/>
        <w:rPr>
          <w:rFonts w:ascii="Times New Roman" w:hAnsi="Times New Roman" w:cs="Times New Roman"/>
        </w:rPr>
      </w:pPr>
    </w:p>
    <w:p w14:paraId="687AAF52" w14:textId="77777777" w:rsidR="00AD5F90" w:rsidRPr="001503D4" w:rsidRDefault="00AD5F90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Článok 3</w:t>
      </w:r>
    </w:p>
    <w:p w14:paraId="45A4C756" w14:textId="77777777" w:rsidR="00CF6252" w:rsidRPr="001503D4" w:rsidRDefault="00CF6252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Zloženie Rady kvality</w:t>
      </w:r>
    </w:p>
    <w:p w14:paraId="15720BE8" w14:textId="77777777" w:rsidR="00CF6252" w:rsidRPr="001503D4" w:rsidRDefault="00787D8B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Rada kvality má minimálne 7</w:t>
      </w:r>
      <w:r w:rsidR="00CF6252" w:rsidRPr="001503D4">
        <w:rPr>
          <w:rFonts w:ascii="Times New Roman" w:hAnsi="Times New Roman" w:cs="Times New Roman"/>
        </w:rPr>
        <w:t xml:space="preserve"> členov</w:t>
      </w:r>
      <w:r w:rsidRPr="001503D4">
        <w:rPr>
          <w:rFonts w:ascii="Times New Roman" w:hAnsi="Times New Roman" w:cs="Times New Roman"/>
        </w:rPr>
        <w:t>.</w:t>
      </w:r>
    </w:p>
    <w:p w14:paraId="533F71F6" w14:textId="77777777" w:rsidR="00CF6252" w:rsidRPr="001503D4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Predsedom rady kvality je dekan.</w:t>
      </w:r>
    </w:p>
    <w:p w14:paraId="4403CA6D" w14:textId="77777777" w:rsidR="00CF6252" w:rsidRPr="006E6105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6E6105">
        <w:rPr>
          <w:rFonts w:ascii="Times New Roman" w:hAnsi="Times New Roman" w:cs="Times New Roman"/>
        </w:rPr>
        <w:t xml:space="preserve">Podpredsedom rady kvality je prodekan FSŠ pre vedu a výskum. </w:t>
      </w:r>
    </w:p>
    <w:p w14:paraId="60798C31" w14:textId="131BE7D4" w:rsidR="00CF6252" w:rsidRPr="006E6105" w:rsidRDefault="008B06FC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6105">
        <w:rPr>
          <w:rFonts w:ascii="Times New Roman" w:hAnsi="Times New Roman" w:cs="Times New Roman"/>
        </w:rPr>
        <w:t>Zástupca študentov je študent tretieho ročníka 1. stupňa štúdia, alebo 2. respektíve 3. stupňa štúdia na UKF a navrhuje ho študentská časť AS FSŠ.</w:t>
      </w:r>
    </w:p>
    <w:p w14:paraId="3204106A" w14:textId="77777777" w:rsidR="00CF6252" w:rsidRPr="001503D4" w:rsidRDefault="00CB45B5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Ďalší členovia R</w:t>
      </w:r>
      <w:r w:rsidR="00CA78DB" w:rsidRPr="001503D4">
        <w:rPr>
          <w:rFonts w:ascii="Times New Roman" w:hAnsi="Times New Roman" w:cs="Times New Roman"/>
        </w:rPr>
        <w:t>K FSŠ</w:t>
      </w:r>
      <w:r w:rsidRPr="001503D4">
        <w:rPr>
          <w:rFonts w:ascii="Times New Roman" w:hAnsi="Times New Roman" w:cs="Times New Roman"/>
        </w:rPr>
        <w:t xml:space="preserve"> sú zástupco</w:t>
      </w:r>
      <w:r w:rsidR="001B5BE4" w:rsidRPr="001503D4">
        <w:rPr>
          <w:rFonts w:ascii="Times New Roman" w:hAnsi="Times New Roman" w:cs="Times New Roman"/>
        </w:rPr>
        <w:t>via akademickej obce na funkčnom mieste</w:t>
      </w:r>
      <w:r w:rsidRPr="001503D4">
        <w:rPr>
          <w:rFonts w:ascii="Times New Roman" w:hAnsi="Times New Roman" w:cs="Times New Roman"/>
        </w:rPr>
        <w:t xml:space="preserve"> </w:t>
      </w:r>
      <w:r w:rsidR="001B5BE4" w:rsidRPr="001503D4">
        <w:rPr>
          <w:rFonts w:ascii="Times New Roman" w:hAnsi="Times New Roman" w:cs="Times New Roman"/>
        </w:rPr>
        <w:t>profesora alebo docenta</w:t>
      </w:r>
      <w:r w:rsidRPr="001503D4">
        <w:rPr>
          <w:rFonts w:ascii="Times New Roman" w:hAnsi="Times New Roman" w:cs="Times New Roman"/>
        </w:rPr>
        <w:t xml:space="preserve"> a</w:t>
      </w:r>
      <w:r w:rsidR="001B5BE4" w:rsidRPr="001503D4">
        <w:rPr>
          <w:rFonts w:ascii="Times New Roman" w:hAnsi="Times New Roman" w:cs="Times New Roman"/>
        </w:rPr>
        <w:t xml:space="preserve"> zástupcovia externých zainteresovaných strán. </w:t>
      </w:r>
    </w:p>
    <w:p w14:paraId="60F67977" w14:textId="77777777" w:rsidR="00CF6252" w:rsidRPr="001503D4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 xml:space="preserve">Funkčné obdobie podpredsedu </w:t>
      </w:r>
      <w:r w:rsidR="00CA78DB" w:rsidRPr="001503D4">
        <w:rPr>
          <w:rFonts w:ascii="Times New Roman" w:hAnsi="Times New Roman" w:cs="Times New Roman"/>
        </w:rPr>
        <w:t xml:space="preserve">RK FSŠ </w:t>
      </w:r>
      <w:r w:rsidRPr="001503D4">
        <w:rPr>
          <w:rFonts w:ascii="Times New Roman" w:hAnsi="Times New Roman" w:cs="Times New Roman"/>
        </w:rPr>
        <w:t>je zhodné s funkčným obdobím predsedu</w:t>
      </w:r>
      <w:r w:rsidR="00CA78DB" w:rsidRPr="001503D4">
        <w:rPr>
          <w:rFonts w:ascii="Times New Roman" w:hAnsi="Times New Roman" w:cs="Times New Roman"/>
        </w:rPr>
        <w:t xml:space="preserve"> RK FSŠ</w:t>
      </w:r>
      <w:r w:rsidRPr="001503D4">
        <w:rPr>
          <w:rFonts w:ascii="Times New Roman" w:hAnsi="Times New Roman" w:cs="Times New Roman"/>
        </w:rPr>
        <w:t xml:space="preserve">. </w:t>
      </w:r>
    </w:p>
    <w:p w14:paraId="6A9EA497" w14:textId="77777777" w:rsidR="00CF6252" w:rsidRPr="001503D4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 xml:space="preserve">Funkčné obdobie zástupcu študentov je dvojročné. </w:t>
      </w:r>
    </w:p>
    <w:p w14:paraId="631D374E" w14:textId="77777777" w:rsidR="00CF6252" w:rsidRPr="001503D4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Funkčné obdob</w:t>
      </w:r>
      <w:r w:rsidR="00CA78DB" w:rsidRPr="001503D4">
        <w:rPr>
          <w:rFonts w:ascii="Times New Roman" w:hAnsi="Times New Roman" w:cs="Times New Roman"/>
        </w:rPr>
        <w:t>ie ostatných členov RK FSŠ</w:t>
      </w:r>
      <w:r w:rsidRPr="001503D4">
        <w:rPr>
          <w:rFonts w:ascii="Times New Roman" w:hAnsi="Times New Roman" w:cs="Times New Roman"/>
        </w:rPr>
        <w:t xml:space="preserve"> je štvorročné. </w:t>
      </w:r>
    </w:p>
    <w:p w14:paraId="72DF8E3D" w14:textId="08799C56" w:rsidR="00787D8B" w:rsidRPr="00DC30CC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 xml:space="preserve">Podpredsedu a členov </w:t>
      </w:r>
      <w:r w:rsidR="00CA78DB" w:rsidRPr="001503D4">
        <w:rPr>
          <w:rFonts w:ascii="Times New Roman" w:hAnsi="Times New Roman" w:cs="Times New Roman"/>
        </w:rPr>
        <w:t>RK FSŠ</w:t>
      </w:r>
      <w:r w:rsidR="00410602" w:rsidRPr="001503D4">
        <w:rPr>
          <w:rFonts w:ascii="Times New Roman" w:hAnsi="Times New Roman" w:cs="Times New Roman"/>
        </w:rPr>
        <w:t xml:space="preserve"> menuje dekan</w:t>
      </w:r>
      <w:r w:rsidRPr="001503D4">
        <w:rPr>
          <w:rFonts w:ascii="Times New Roman" w:hAnsi="Times New Roman" w:cs="Times New Roman"/>
        </w:rPr>
        <w:t xml:space="preserve">, </w:t>
      </w:r>
      <w:r w:rsidRPr="00DC30CC">
        <w:rPr>
          <w:rFonts w:ascii="Times New Roman" w:hAnsi="Times New Roman" w:cs="Times New Roman"/>
        </w:rPr>
        <w:t xml:space="preserve">členov podľa ods. 5 po prerokovaní a schválení vo Vedeckej rade </w:t>
      </w:r>
      <w:r w:rsidR="00410602" w:rsidRPr="00DC30CC">
        <w:rPr>
          <w:rFonts w:ascii="Times New Roman" w:hAnsi="Times New Roman" w:cs="Times New Roman"/>
        </w:rPr>
        <w:t xml:space="preserve">FSŠ </w:t>
      </w:r>
      <w:r w:rsidRPr="00DC30CC">
        <w:rPr>
          <w:rFonts w:ascii="Times New Roman" w:hAnsi="Times New Roman" w:cs="Times New Roman"/>
        </w:rPr>
        <w:t xml:space="preserve">UKF. </w:t>
      </w:r>
    </w:p>
    <w:p w14:paraId="0560B160" w14:textId="77777777" w:rsidR="00CF6252" w:rsidRPr="001503D4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lastRenderedPageBreak/>
        <w:t>Fun</w:t>
      </w:r>
      <w:r w:rsidR="00CA78DB" w:rsidRPr="001503D4">
        <w:rPr>
          <w:rFonts w:ascii="Times New Roman" w:hAnsi="Times New Roman" w:cs="Times New Roman"/>
        </w:rPr>
        <w:t>kčné obdobie členov RK FSŠ</w:t>
      </w:r>
      <w:r w:rsidR="00BE61F4" w:rsidRPr="001503D4">
        <w:rPr>
          <w:rFonts w:ascii="Times New Roman" w:hAnsi="Times New Roman" w:cs="Times New Roman"/>
        </w:rPr>
        <w:t xml:space="preserve"> </w:t>
      </w:r>
      <w:r w:rsidRPr="001503D4">
        <w:rPr>
          <w:rFonts w:ascii="Times New Roman" w:hAnsi="Times New Roman" w:cs="Times New Roman"/>
        </w:rPr>
        <w:t xml:space="preserve">zaniká: </w:t>
      </w:r>
    </w:p>
    <w:p w14:paraId="6981630C" w14:textId="77777777" w:rsidR="00CF6252" w:rsidRPr="001503D4" w:rsidRDefault="00CF6252" w:rsidP="00530A62">
      <w:pPr>
        <w:pStyle w:val="Odsekzoznamu"/>
        <w:numPr>
          <w:ilvl w:val="0"/>
          <w:numId w:val="15"/>
        </w:numPr>
        <w:spacing w:after="120" w:line="240" w:lineRule="auto"/>
        <w:ind w:left="1134" w:hanging="425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uplynutím funkčného obdobia,</w:t>
      </w:r>
    </w:p>
    <w:p w14:paraId="23C1C5E3" w14:textId="217AE623" w:rsidR="00CF6252" w:rsidRPr="001503D4" w:rsidRDefault="00CF6252" w:rsidP="00530A62">
      <w:pPr>
        <w:pStyle w:val="Odsekzoznamu"/>
        <w:numPr>
          <w:ilvl w:val="0"/>
          <w:numId w:val="15"/>
        </w:numPr>
        <w:spacing w:after="120" w:line="240" w:lineRule="auto"/>
        <w:ind w:left="1134" w:hanging="425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 xml:space="preserve">odvolaním predsedom </w:t>
      </w:r>
      <w:r w:rsidR="00DC30CC">
        <w:rPr>
          <w:rFonts w:ascii="Times New Roman" w:hAnsi="Times New Roman" w:cs="Times New Roman"/>
        </w:rPr>
        <w:t>RK FSŠ</w:t>
      </w:r>
      <w:r w:rsidRPr="001503D4">
        <w:rPr>
          <w:rFonts w:ascii="Times New Roman" w:hAnsi="Times New Roman" w:cs="Times New Roman"/>
        </w:rPr>
        <w:t>,</w:t>
      </w:r>
    </w:p>
    <w:p w14:paraId="5BD158F9" w14:textId="77777777" w:rsidR="00CF6252" w:rsidRPr="001503D4" w:rsidRDefault="00CF6252" w:rsidP="00530A62">
      <w:pPr>
        <w:pStyle w:val="Odsekzoznamu"/>
        <w:numPr>
          <w:ilvl w:val="0"/>
          <w:numId w:val="15"/>
        </w:numPr>
        <w:spacing w:after="120" w:line="240" w:lineRule="auto"/>
        <w:ind w:left="1134" w:hanging="425"/>
        <w:contextualSpacing w:val="0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 xml:space="preserve">vzdaním sa funkcie, </w:t>
      </w:r>
    </w:p>
    <w:p w14:paraId="094F3B8D" w14:textId="77777777" w:rsidR="00CF6252" w:rsidRPr="001503D4" w:rsidRDefault="00CF6252" w:rsidP="00530A62">
      <w:pPr>
        <w:pStyle w:val="Odsekzoznamu"/>
        <w:numPr>
          <w:ilvl w:val="0"/>
          <w:numId w:val="15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zánikom pracovnoprávneho vzťahu na ustanovený týždenný pracovný čas alebo ukončení</w:t>
      </w:r>
      <w:r w:rsidR="00CA78DB" w:rsidRPr="001503D4">
        <w:rPr>
          <w:rFonts w:ascii="Times New Roman" w:hAnsi="Times New Roman" w:cs="Times New Roman"/>
        </w:rPr>
        <w:t>m zaradenia na FSŠ UKF</w:t>
      </w:r>
      <w:r w:rsidRPr="001503D4">
        <w:rPr>
          <w:rFonts w:ascii="Times New Roman" w:hAnsi="Times New Roman" w:cs="Times New Roman"/>
        </w:rPr>
        <w:t xml:space="preserve">. </w:t>
      </w:r>
    </w:p>
    <w:p w14:paraId="3FAC43B3" w14:textId="0D2646B6" w:rsidR="00CF6252" w:rsidRPr="001503D4" w:rsidRDefault="00CA78DB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Členstvo v RK FSŠ</w:t>
      </w:r>
      <w:r w:rsidR="00CF6252" w:rsidRPr="001503D4">
        <w:rPr>
          <w:rFonts w:ascii="Times New Roman" w:hAnsi="Times New Roman" w:cs="Times New Roman"/>
        </w:rPr>
        <w:t xml:space="preserve"> zaniká študentovi, ktorý je jej členom, dňom skončenia, zanechania alebo prerušenia štúdia na UKF. Člen </w:t>
      </w:r>
      <w:r w:rsidR="00423B12">
        <w:rPr>
          <w:rFonts w:ascii="Times New Roman" w:hAnsi="Times New Roman" w:cs="Times New Roman"/>
        </w:rPr>
        <w:t>RK FSŠ</w:t>
      </w:r>
      <w:r w:rsidR="00CF6252" w:rsidRPr="001503D4">
        <w:rPr>
          <w:rFonts w:ascii="Times New Roman" w:hAnsi="Times New Roman" w:cs="Times New Roman"/>
        </w:rPr>
        <w:t xml:space="preserve">, ktorý je študentom </w:t>
      </w:r>
      <w:r w:rsidR="008B06FC" w:rsidRPr="006E6105">
        <w:rPr>
          <w:rFonts w:ascii="Times New Roman" w:hAnsi="Times New Roman" w:cs="Times New Roman"/>
        </w:rPr>
        <w:t xml:space="preserve">bakalárskeho alebo </w:t>
      </w:r>
      <w:r w:rsidR="00CF6252" w:rsidRPr="006E6105">
        <w:rPr>
          <w:rFonts w:ascii="Times New Roman" w:hAnsi="Times New Roman" w:cs="Times New Roman"/>
        </w:rPr>
        <w:t>magisterského</w:t>
      </w:r>
      <w:r w:rsidR="00CF6252" w:rsidRPr="001503D4">
        <w:rPr>
          <w:rFonts w:ascii="Times New Roman" w:hAnsi="Times New Roman" w:cs="Times New Roman"/>
        </w:rPr>
        <w:t xml:space="preserve"> študijného programu, môže pred riadnym skončením štúdia písomn</w:t>
      </w:r>
      <w:r w:rsidRPr="001503D4">
        <w:rPr>
          <w:rFonts w:ascii="Times New Roman" w:hAnsi="Times New Roman" w:cs="Times New Roman"/>
        </w:rPr>
        <w:t>e požiadať predsedu RK FSŠ</w:t>
      </w:r>
      <w:r w:rsidR="00CF6252" w:rsidRPr="001503D4">
        <w:rPr>
          <w:rFonts w:ascii="Times New Roman" w:hAnsi="Times New Roman" w:cs="Times New Roman"/>
        </w:rPr>
        <w:t xml:space="preserve"> o poza</w:t>
      </w:r>
      <w:r w:rsidRPr="001503D4">
        <w:rPr>
          <w:rFonts w:ascii="Times New Roman" w:hAnsi="Times New Roman" w:cs="Times New Roman"/>
        </w:rPr>
        <w:t>stavenie členstva v RK FSŠ</w:t>
      </w:r>
      <w:r w:rsidR="00CF6252" w:rsidRPr="001503D4">
        <w:rPr>
          <w:rFonts w:ascii="Times New Roman" w:hAnsi="Times New Roman" w:cs="Times New Roman"/>
        </w:rPr>
        <w:t>. Členstvo sa pozastaví odo dňa nasledujúceho po dni riadneho skončenia jeho štúdia. Členstvo sa obnoví dňom, keď sa opäť stane študentom UKF.</w:t>
      </w:r>
    </w:p>
    <w:p w14:paraId="4EADFBB3" w14:textId="77777777" w:rsidR="00CF6252" w:rsidRPr="001503D4" w:rsidRDefault="00CF6252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Ak členstvo</w:t>
      </w:r>
      <w:r w:rsidR="00CA78DB" w:rsidRPr="001503D4">
        <w:rPr>
          <w:rFonts w:ascii="Times New Roman" w:hAnsi="Times New Roman" w:cs="Times New Roman"/>
        </w:rPr>
        <w:t xml:space="preserve"> vymenovaného člena RK FSŠ</w:t>
      </w:r>
      <w:r w:rsidRPr="001503D4">
        <w:rPr>
          <w:rFonts w:ascii="Times New Roman" w:hAnsi="Times New Roman" w:cs="Times New Roman"/>
        </w:rPr>
        <w:t xml:space="preserve"> zanikne pred uplynutím konca jeho funkčného obdobia, členstvo nového </w:t>
      </w:r>
      <w:r w:rsidR="00CA78DB" w:rsidRPr="001503D4">
        <w:rPr>
          <w:rFonts w:ascii="Times New Roman" w:hAnsi="Times New Roman" w:cs="Times New Roman"/>
        </w:rPr>
        <w:t>člena RK FSŠ</w:t>
      </w:r>
      <w:r w:rsidRPr="001503D4">
        <w:rPr>
          <w:rFonts w:ascii="Times New Roman" w:hAnsi="Times New Roman" w:cs="Times New Roman"/>
        </w:rPr>
        <w:t xml:space="preserve"> trvá do konca funkčného obdobia člena, ktorému členstvo predčasne zaniklo. </w:t>
      </w:r>
    </w:p>
    <w:p w14:paraId="039DDB6C" w14:textId="77777777" w:rsidR="00CF6252" w:rsidRPr="001503D4" w:rsidRDefault="00CA78DB" w:rsidP="00530A62">
      <w:pPr>
        <w:pStyle w:val="Odsekzoznamu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Predseda RK FSŠ</w:t>
      </w:r>
      <w:r w:rsidR="00CF6252" w:rsidRPr="001503D4">
        <w:rPr>
          <w:rFonts w:ascii="Times New Roman" w:hAnsi="Times New Roman" w:cs="Times New Roman"/>
        </w:rPr>
        <w:t xml:space="preserve"> </w:t>
      </w:r>
      <w:r w:rsidR="00C602C8" w:rsidRPr="001503D4">
        <w:rPr>
          <w:rFonts w:ascii="Times New Roman" w:hAnsi="Times New Roman" w:cs="Times New Roman"/>
        </w:rPr>
        <w:t xml:space="preserve">môže </w:t>
      </w:r>
      <w:r w:rsidR="00CF6252" w:rsidRPr="001503D4">
        <w:rPr>
          <w:rFonts w:ascii="Times New Roman" w:hAnsi="Times New Roman" w:cs="Times New Roman"/>
        </w:rPr>
        <w:t>vymen</w:t>
      </w:r>
      <w:r w:rsidR="00C602C8" w:rsidRPr="001503D4">
        <w:rPr>
          <w:rFonts w:ascii="Times New Roman" w:hAnsi="Times New Roman" w:cs="Times New Roman"/>
        </w:rPr>
        <w:t>ovať</w:t>
      </w:r>
      <w:r w:rsidR="00CF6252" w:rsidRPr="001503D4">
        <w:rPr>
          <w:rFonts w:ascii="Times New Roman" w:hAnsi="Times New Roman" w:cs="Times New Roman"/>
        </w:rPr>
        <w:t xml:space="preserve"> interných a externých posudzovateľov p</w:t>
      </w:r>
      <w:r w:rsidR="00C602C8" w:rsidRPr="001503D4">
        <w:rPr>
          <w:rFonts w:ascii="Times New Roman" w:hAnsi="Times New Roman" w:cs="Times New Roman"/>
        </w:rPr>
        <w:t>odľa potreby rady kvality</w:t>
      </w:r>
      <w:r w:rsidR="00CF6252" w:rsidRPr="001503D4">
        <w:rPr>
          <w:rFonts w:ascii="Times New Roman" w:hAnsi="Times New Roman" w:cs="Times New Roman"/>
        </w:rPr>
        <w:t xml:space="preserve">. </w:t>
      </w:r>
    </w:p>
    <w:p w14:paraId="031498D7" w14:textId="77777777" w:rsidR="00CA78DB" w:rsidRPr="001503D4" w:rsidRDefault="00CA78DB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Článok 4</w:t>
      </w:r>
    </w:p>
    <w:p w14:paraId="483815B8" w14:textId="096D28C0" w:rsidR="00C602C8" w:rsidRPr="001503D4" w:rsidRDefault="00C602C8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Programov</w:t>
      </w:r>
      <w:r w:rsidR="003A3AFD">
        <w:rPr>
          <w:rFonts w:ascii="Times New Roman" w:hAnsi="Times New Roman" w:cs="Times New Roman"/>
          <w:b/>
          <w:bCs/>
        </w:rPr>
        <w:t>á</w:t>
      </w:r>
      <w:r w:rsidRPr="001503D4">
        <w:rPr>
          <w:rFonts w:ascii="Times New Roman" w:hAnsi="Times New Roman" w:cs="Times New Roman"/>
          <w:b/>
          <w:bCs/>
        </w:rPr>
        <w:t xml:space="preserve"> komisi</w:t>
      </w:r>
      <w:r w:rsidR="003A3AFD">
        <w:rPr>
          <w:rFonts w:ascii="Times New Roman" w:hAnsi="Times New Roman" w:cs="Times New Roman"/>
          <w:b/>
          <w:bCs/>
        </w:rPr>
        <w:t>a</w:t>
      </w:r>
    </w:p>
    <w:p w14:paraId="2AA614BB" w14:textId="5F6ADAA6" w:rsidR="00C602C8" w:rsidRPr="001503D4" w:rsidRDefault="00C602C8" w:rsidP="00530A62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Programová komisia</w:t>
      </w:r>
      <w:r w:rsidR="00CA78DB" w:rsidRPr="001503D4">
        <w:rPr>
          <w:rFonts w:ascii="Times New Roman" w:hAnsi="Times New Roman" w:cs="Times New Roman"/>
        </w:rPr>
        <w:t xml:space="preserve"> (ďalej len „PK“)</w:t>
      </w:r>
      <w:r w:rsidRPr="001503D4">
        <w:rPr>
          <w:rFonts w:ascii="Times New Roman" w:hAnsi="Times New Roman" w:cs="Times New Roman"/>
        </w:rPr>
        <w:t xml:space="preserve"> je orgánom </w:t>
      </w:r>
      <w:r w:rsidR="00272164" w:rsidRPr="001503D4">
        <w:rPr>
          <w:rFonts w:ascii="Times New Roman" w:hAnsi="Times New Roman" w:cs="Times New Roman"/>
        </w:rPr>
        <w:t>viažucim sa k zodpovednosti za tvorbu, monitoring realizácie a optimalizáciu kvality vzdelávania</w:t>
      </w:r>
      <w:r w:rsidR="00B00980" w:rsidRPr="001503D4">
        <w:rPr>
          <w:rFonts w:ascii="Times New Roman" w:hAnsi="Times New Roman" w:cs="Times New Roman"/>
        </w:rPr>
        <w:t xml:space="preserve"> v príslušnom študijnom progra</w:t>
      </w:r>
      <w:r w:rsidR="00840E81" w:rsidRPr="001503D4">
        <w:rPr>
          <w:rFonts w:ascii="Times New Roman" w:hAnsi="Times New Roman" w:cs="Times New Roman"/>
        </w:rPr>
        <w:t xml:space="preserve">me FSŠ. V prípade </w:t>
      </w:r>
      <w:r w:rsidR="008143E4">
        <w:rPr>
          <w:rFonts w:ascii="Times New Roman" w:hAnsi="Times New Roman" w:cs="Times New Roman"/>
        </w:rPr>
        <w:t>kombinačných</w:t>
      </w:r>
      <w:r w:rsidR="00840E81" w:rsidRPr="001503D4">
        <w:rPr>
          <w:rFonts w:ascii="Times New Roman" w:hAnsi="Times New Roman" w:cs="Times New Roman"/>
        </w:rPr>
        <w:t xml:space="preserve"> študijných programov</w:t>
      </w:r>
      <w:r w:rsidR="005D0E4C">
        <w:rPr>
          <w:rFonts w:ascii="Times New Roman" w:hAnsi="Times New Roman" w:cs="Times New Roman"/>
        </w:rPr>
        <w:t xml:space="preserve"> sa</w:t>
      </w:r>
      <w:r w:rsidR="00B00980" w:rsidRPr="001503D4">
        <w:rPr>
          <w:rFonts w:ascii="Times New Roman" w:hAnsi="Times New Roman" w:cs="Times New Roman"/>
        </w:rPr>
        <w:t xml:space="preserve"> jej zodpovednos</w:t>
      </w:r>
      <w:r w:rsidR="00840E81" w:rsidRPr="001503D4">
        <w:rPr>
          <w:rFonts w:ascii="Times New Roman" w:hAnsi="Times New Roman" w:cs="Times New Roman"/>
        </w:rPr>
        <w:t>ť</w:t>
      </w:r>
      <w:r w:rsidR="005D0E4C">
        <w:rPr>
          <w:rFonts w:ascii="Times New Roman" w:hAnsi="Times New Roman" w:cs="Times New Roman"/>
        </w:rPr>
        <w:t xml:space="preserve"> </w:t>
      </w:r>
      <w:r w:rsidR="00840E81" w:rsidRPr="001503D4">
        <w:rPr>
          <w:rFonts w:ascii="Times New Roman" w:hAnsi="Times New Roman" w:cs="Times New Roman"/>
        </w:rPr>
        <w:t xml:space="preserve">viaže k príslušnej </w:t>
      </w:r>
      <w:r w:rsidR="008143E4">
        <w:rPr>
          <w:rFonts w:ascii="Times New Roman" w:hAnsi="Times New Roman" w:cs="Times New Roman"/>
        </w:rPr>
        <w:t>aprobácii</w:t>
      </w:r>
      <w:r w:rsidR="00840E81" w:rsidRPr="001503D4">
        <w:rPr>
          <w:rFonts w:ascii="Times New Roman" w:hAnsi="Times New Roman" w:cs="Times New Roman"/>
        </w:rPr>
        <w:t xml:space="preserve"> študijného programu</w:t>
      </w:r>
      <w:r w:rsidR="00B00980" w:rsidRPr="001503D4">
        <w:rPr>
          <w:rFonts w:ascii="Times New Roman" w:hAnsi="Times New Roman" w:cs="Times New Roman"/>
        </w:rPr>
        <w:t xml:space="preserve"> realizovanej na danom pracovisku FSŠ.</w:t>
      </w:r>
    </w:p>
    <w:p w14:paraId="40760F18" w14:textId="2153082B" w:rsidR="00F67B8E" w:rsidRPr="003230B4" w:rsidRDefault="00CA78DB" w:rsidP="00530A62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230B4">
        <w:rPr>
          <w:rFonts w:ascii="Times New Roman" w:hAnsi="Times New Roman" w:cs="Times New Roman"/>
        </w:rPr>
        <w:t>Členom PK sú osoby zodpovedné</w:t>
      </w:r>
      <w:r w:rsidR="00840E81" w:rsidRPr="003230B4">
        <w:rPr>
          <w:rFonts w:ascii="Times New Roman" w:hAnsi="Times New Roman" w:cs="Times New Roman"/>
        </w:rPr>
        <w:t xml:space="preserve"> za zabezpečovanie študijného programu</w:t>
      </w:r>
      <w:r w:rsidR="00F67B8E" w:rsidRPr="003230B4">
        <w:rPr>
          <w:rFonts w:ascii="Times New Roman" w:hAnsi="Times New Roman" w:cs="Times New Roman"/>
        </w:rPr>
        <w:t xml:space="preserve"> alebo jeho príslušne</w:t>
      </w:r>
      <w:r w:rsidR="00840E81" w:rsidRPr="003230B4">
        <w:rPr>
          <w:rFonts w:ascii="Times New Roman" w:hAnsi="Times New Roman" w:cs="Times New Roman"/>
        </w:rPr>
        <w:t xml:space="preserve">j časti v prípade </w:t>
      </w:r>
      <w:r w:rsidR="003230B4" w:rsidRPr="003230B4">
        <w:rPr>
          <w:rFonts w:ascii="Times New Roman" w:hAnsi="Times New Roman" w:cs="Times New Roman"/>
        </w:rPr>
        <w:t>kombinačných</w:t>
      </w:r>
      <w:r w:rsidR="00840E81" w:rsidRPr="003230B4">
        <w:rPr>
          <w:rFonts w:ascii="Times New Roman" w:hAnsi="Times New Roman" w:cs="Times New Roman"/>
        </w:rPr>
        <w:t xml:space="preserve"> študijných programov</w:t>
      </w:r>
      <w:r w:rsidR="00F67B8E" w:rsidRPr="003230B4">
        <w:rPr>
          <w:rFonts w:ascii="Times New Roman" w:hAnsi="Times New Roman" w:cs="Times New Roman"/>
        </w:rPr>
        <w:t>,</w:t>
      </w:r>
      <w:r w:rsidR="00840E81" w:rsidRPr="003230B4">
        <w:rPr>
          <w:rFonts w:ascii="Times New Roman" w:hAnsi="Times New Roman" w:cs="Times New Roman"/>
        </w:rPr>
        <w:t xml:space="preserve"> vedúci pracoviska</w:t>
      </w:r>
      <w:r w:rsidR="00CC62CE" w:rsidRPr="003230B4">
        <w:rPr>
          <w:rFonts w:ascii="Times New Roman" w:hAnsi="Times New Roman" w:cs="Times New Roman"/>
        </w:rPr>
        <w:t>,</w:t>
      </w:r>
      <w:r w:rsidR="00F67B8E" w:rsidRPr="003230B4">
        <w:rPr>
          <w:rFonts w:ascii="Times New Roman" w:hAnsi="Times New Roman" w:cs="Times New Roman"/>
        </w:rPr>
        <w:t xml:space="preserve"> študent</w:t>
      </w:r>
      <w:r w:rsidR="00840E81" w:rsidRPr="003230B4">
        <w:rPr>
          <w:rFonts w:ascii="Times New Roman" w:hAnsi="Times New Roman" w:cs="Times New Roman"/>
        </w:rPr>
        <w:t xml:space="preserve"> študijného programu</w:t>
      </w:r>
      <w:r w:rsidR="00CC62CE" w:rsidRPr="003230B4">
        <w:rPr>
          <w:rFonts w:ascii="Times New Roman" w:hAnsi="Times New Roman" w:cs="Times New Roman"/>
        </w:rPr>
        <w:t xml:space="preserve"> a predstaviteľ externej zainteresovanej strany. </w:t>
      </w:r>
      <w:r w:rsidR="00F67B8E" w:rsidRPr="003230B4">
        <w:rPr>
          <w:rFonts w:ascii="Times New Roman" w:hAnsi="Times New Roman" w:cs="Times New Roman"/>
        </w:rPr>
        <w:t xml:space="preserve"> </w:t>
      </w:r>
    </w:p>
    <w:p w14:paraId="0C2DD84D" w14:textId="3EAEF944" w:rsidR="00F67B8E" w:rsidRPr="001503D4" w:rsidRDefault="00840E81" w:rsidP="00530A62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Predsedom PK</w:t>
      </w:r>
      <w:r w:rsidR="00B00980" w:rsidRPr="001503D4">
        <w:rPr>
          <w:rFonts w:ascii="Times New Roman" w:hAnsi="Times New Roman" w:cs="Times New Roman"/>
        </w:rPr>
        <w:t xml:space="preserve"> </w:t>
      </w:r>
      <w:r w:rsidR="00844D0A">
        <w:rPr>
          <w:rFonts w:ascii="Times New Roman" w:hAnsi="Times New Roman" w:cs="Times New Roman"/>
        </w:rPr>
        <w:t xml:space="preserve">je </w:t>
      </w:r>
      <w:r w:rsidR="00F67B8E" w:rsidRPr="001503D4">
        <w:rPr>
          <w:rFonts w:ascii="Times New Roman" w:hAnsi="Times New Roman" w:cs="Times New Roman"/>
        </w:rPr>
        <w:t>spravidla</w:t>
      </w:r>
      <w:r w:rsidR="00B00980" w:rsidRPr="001503D4">
        <w:rPr>
          <w:rFonts w:ascii="Times New Roman" w:hAnsi="Times New Roman" w:cs="Times New Roman"/>
        </w:rPr>
        <w:t xml:space="preserve"> </w:t>
      </w:r>
      <w:r w:rsidR="00F67B8E" w:rsidRPr="001503D4">
        <w:rPr>
          <w:rFonts w:ascii="Times New Roman" w:hAnsi="Times New Roman" w:cs="Times New Roman"/>
        </w:rPr>
        <w:t>vedúci pracoviska, na ktore</w:t>
      </w:r>
      <w:r w:rsidRPr="001503D4">
        <w:rPr>
          <w:rFonts w:ascii="Times New Roman" w:hAnsi="Times New Roman" w:cs="Times New Roman"/>
        </w:rPr>
        <w:t>j je realizovaný študijný program</w:t>
      </w:r>
      <w:r w:rsidR="00F67B8E" w:rsidRPr="001503D4">
        <w:rPr>
          <w:rFonts w:ascii="Times New Roman" w:hAnsi="Times New Roman" w:cs="Times New Roman"/>
        </w:rPr>
        <w:t>, alebo jeho pr</w:t>
      </w:r>
      <w:r w:rsidRPr="001503D4">
        <w:rPr>
          <w:rFonts w:ascii="Times New Roman" w:hAnsi="Times New Roman" w:cs="Times New Roman"/>
        </w:rPr>
        <w:t>íslušná časť, pričom za súlad študijného programu so štandardami SAA</w:t>
      </w:r>
      <w:r w:rsidR="00F67B8E" w:rsidRPr="001503D4">
        <w:rPr>
          <w:rFonts w:ascii="Times New Roman" w:hAnsi="Times New Roman" w:cs="Times New Roman"/>
        </w:rPr>
        <w:t xml:space="preserve"> zodpovedá </w:t>
      </w:r>
      <w:r w:rsidR="002D0CCE">
        <w:rPr>
          <w:rFonts w:ascii="Times New Roman" w:hAnsi="Times New Roman" w:cs="Times New Roman"/>
        </w:rPr>
        <w:t>o</w:t>
      </w:r>
      <w:r w:rsidR="002D0CCE" w:rsidRPr="002D0CCE">
        <w:rPr>
          <w:rFonts w:ascii="Times New Roman" w:hAnsi="Times New Roman" w:cs="Times New Roman"/>
        </w:rPr>
        <w:t>soba zodpovedná za študijný program</w:t>
      </w:r>
      <w:r w:rsidR="00F67B8E" w:rsidRPr="001503D4">
        <w:rPr>
          <w:rFonts w:ascii="Times New Roman" w:hAnsi="Times New Roman" w:cs="Times New Roman"/>
        </w:rPr>
        <w:t xml:space="preserve">. </w:t>
      </w:r>
    </w:p>
    <w:p w14:paraId="55CFA783" w14:textId="3BC0FA09" w:rsidR="00CC62CE" w:rsidRPr="001503D4" w:rsidRDefault="00CC62CE" w:rsidP="00530A62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Predseda PK sa zúčastňuje prerokúvania ot</w:t>
      </w:r>
      <w:r w:rsidR="00840E81" w:rsidRPr="001503D4">
        <w:rPr>
          <w:rFonts w:ascii="Times New Roman" w:hAnsi="Times New Roman" w:cs="Times New Roman"/>
        </w:rPr>
        <w:t>ázok súvisiacich s príslušným študijným programom</w:t>
      </w:r>
      <w:r w:rsidRPr="001503D4">
        <w:rPr>
          <w:rFonts w:ascii="Times New Roman" w:hAnsi="Times New Roman" w:cs="Times New Roman"/>
        </w:rPr>
        <w:t xml:space="preserve"> v</w:t>
      </w:r>
      <w:r w:rsidR="00AF7C1A">
        <w:rPr>
          <w:rFonts w:ascii="Times New Roman" w:hAnsi="Times New Roman" w:cs="Times New Roman"/>
        </w:rPr>
        <w:t> </w:t>
      </w:r>
      <w:r w:rsidRPr="001503D4">
        <w:rPr>
          <w:rFonts w:ascii="Times New Roman" w:hAnsi="Times New Roman" w:cs="Times New Roman"/>
        </w:rPr>
        <w:t>RK FSŠ.</w:t>
      </w:r>
    </w:p>
    <w:p w14:paraId="5CD2BEB8" w14:textId="77777777" w:rsidR="00D21C97" w:rsidRPr="001503D4" w:rsidRDefault="00D21C97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83FB82" w14:textId="075B838F" w:rsidR="00787D8B" w:rsidRPr="001503D4" w:rsidRDefault="00840E81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Článok 5</w:t>
      </w:r>
    </w:p>
    <w:p w14:paraId="55545921" w14:textId="26C4DFB0" w:rsidR="00787D8B" w:rsidRPr="001503D4" w:rsidRDefault="00787D8B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Pracovn</w:t>
      </w:r>
      <w:r w:rsidR="00EF731F">
        <w:rPr>
          <w:rFonts w:ascii="Times New Roman" w:hAnsi="Times New Roman" w:cs="Times New Roman"/>
          <w:b/>
          <w:bCs/>
        </w:rPr>
        <w:t>á</w:t>
      </w:r>
      <w:r w:rsidRPr="001503D4">
        <w:rPr>
          <w:rFonts w:ascii="Times New Roman" w:hAnsi="Times New Roman" w:cs="Times New Roman"/>
          <w:b/>
          <w:bCs/>
        </w:rPr>
        <w:t xml:space="preserve"> skupin</w:t>
      </w:r>
      <w:r w:rsidR="00EF731F">
        <w:rPr>
          <w:rFonts w:ascii="Times New Roman" w:hAnsi="Times New Roman" w:cs="Times New Roman"/>
          <w:b/>
          <w:bCs/>
        </w:rPr>
        <w:t>a</w:t>
      </w:r>
    </w:p>
    <w:p w14:paraId="1FEC3BF4" w14:textId="43EFB1DE" w:rsidR="002C619F" w:rsidRPr="001503D4" w:rsidRDefault="00840E81" w:rsidP="00530A62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RK FSŠ</w:t>
      </w:r>
      <w:r w:rsidR="002C619F" w:rsidRPr="001503D4">
        <w:rPr>
          <w:rFonts w:ascii="Times New Roman" w:hAnsi="Times New Roman" w:cs="Times New Roman"/>
        </w:rPr>
        <w:t xml:space="preserve"> v prípade potreby môže zriaďovať dočasné pracovné skupiny s </w:t>
      </w:r>
      <w:r w:rsidR="00D35058" w:rsidRPr="001503D4">
        <w:rPr>
          <w:rFonts w:ascii="Times New Roman" w:hAnsi="Times New Roman" w:cs="Times New Roman"/>
        </w:rPr>
        <w:t xml:space="preserve">cieľom prípravy </w:t>
      </w:r>
      <w:r w:rsidR="002C619F" w:rsidRPr="001503D4">
        <w:rPr>
          <w:rFonts w:ascii="Times New Roman" w:hAnsi="Times New Roman" w:cs="Times New Roman"/>
        </w:rPr>
        <w:t xml:space="preserve">návrhu </w:t>
      </w:r>
      <w:r w:rsidR="002C619F" w:rsidRPr="00B313D5">
        <w:rPr>
          <w:rFonts w:ascii="Times New Roman" w:hAnsi="Times New Roman" w:cs="Times New Roman"/>
        </w:rPr>
        <w:t>hodnotiacej</w:t>
      </w:r>
      <w:r w:rsidR="002C619F" w:rsidRPr="001503D4">
        <w:rPr>
          <w:rFonts w:ascii="Times New Roman" w:hAnsi="Times New Roman" w:cs="Times New Roman"/>
        </w:rPr>
        <w:t xml:space="preserve"> správy </w:t>
      </w:r>
      <w:r w:rsidR="00D35058" w:rsidRPr="001503D4">
        <w:rPr>
          <w:rFonts w:ascii="Times New Roman" w:hAnsi="Times New Roman" w:cs="Times New Roman"/>
        </w:rPr>
        <w:t xml:space="preserve">žiadosti o akreditáciu </w:t>
      </w:r>
      <w:r w:rsidR="002C619F" w:rsidRPr="001503D4">
        <w:rPr>
          <w:rFonts w:ascii="Times New Roman" w:hAnsi="Times New Roman" w:cs="Times New Roman"/>
        </w:rPr>
        <w:t>študijného programu alebo</w:t>
      </w:r>
      <w:r w:rsidR="00D35058" w:rsidRPr="001503D4">
        <w:rPr>
          <w:rFonts w:ascii="Times New Roman" w:hAnsi="Times New Roman" w:cs="Times New Roman"/>
        </w:rPr>
        <w:t xml:space="preserve"> žiadosti o akreditáciu</w:t>
      </w:r>
      <w:r w:rsidR="002C619F" w:rsidRPr="001503D4">
        <w:rPr>
          <w:rFonts w:ascii="Times New Roman" w:hAnsi="Times New Roman" w:cs="Times New Roman"/>
        </w:rPr>
        <w:t xml:space="preserve"> habilitačného konania a inauguračného konania. </w:t>
      </w:r>
    </w:p>
    <w:p w14:paraId="04049015" w14:textId="77777777" w:rsidR="0082006E" w:rsidRDefault="00840E81" w:rsidP="00530A62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2006E">
        <w:rPr>
          <w:rFonts w:ascii="Times New Roman" w:hAnsi="Times New Roman" w:cs="Times New Roman"/>
        </w:rPr>
        <w:t>Pracovná skupina RK FSŠ</w:t>
      </w:r>
      <w:r w:rsidR="00621763" w:rsidRPr="0082006E">
        <w:rPr>
          <w:rFonts w:ascii="Times New Roman" w:hAnsi="Times New Roman" w:cs="Times New Roman"/>
        </w:rPr>
        <w:t xml:space="preserve"> má aspoň 3 členov.</w:t>
      </w:r>
    </w:p>
    <w:p w14:paraId="4C3493BF" w14:textId="092EBBAF" w:rsidR="00621763" w:rsidRPr="0082006E" w:rsidRDefault="00F01891" w:rsidP="00530A62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Spravidla jeden</w:t>
      </w:r>
      <w:r w:rsidR="00621763" w:rsidRPr="0082006E">
        <w:rPr>
          <w:rFonts w:ascii="Times New Roman" w:hAnsi="Times New Roman" w:cs="Times New Roman"/>
        </w:rPr>
        <w:t xml:space="preserve"> z členov pracovnej skupiny je členom RK</w:t>
      </w:r>
      <w:r w:rsidR="00840E81" w:rsidRPr="0082006E">
        <w:rPr>
          <w:rFonts w:ascii="Times New Roman" w:hAnsi="Times New Roman" w:cs="Times New Roman"/>
        </w:rPr>
        <w:t xml:space="preserve"> FSŠ</w:t>
      </w:r>
      <w:r w:rsidR="0082006E" w:rsidRPr="0082006E">
        <w:rPr>
          <w:rFonts w:ascii="Times New Roman" w:hAnsi="Times New Roman" w:cs="Times New Roman"/>
        </w:rPr>
        <w:t>, pričom nerozhoduje v</w:t>
      </w:r>
      <w:r w:rsidR="0082006E">
        <w:rPr>
          <w:rFonts w:ascii="Times New Roman" w:hAnsi="Times New Roman" w:cs="Times New Roman"/>
        </w:rPr>
        <w:t> </w:t>
      </w:r>
      <w:r w:rsidR="0082006E" w:rsidRPr="0082006E">
        <w:rPr>
          <w:rFonts w:ascii="Times New Roman" w:hAnsi="Times New Roman" w:cs="Times New Roman"/>
        </w:rPr>
        <w:t>otázkach</w:t>
      </w:r>
      <w:r w:rsidR="0082006E">
        <w:rPr>
          <w:rFonts w:ascii="Times New Roman" w:hAnsi="Times New Roman" w:cs="Times New Roman"/>
        </w:rPr>
        <w:t xml:space="preserve"> </w:t>
      </w:r>
      <w:r w:rsidR="0082006E" w:rsidRPr="0082006E">
        <w:rPr>
          <w:rFonts w:ascii="Times New Roman" w:hAnsi="Times New Roman" w:cs="Times New Roman"/>
        </w:rPr>
        <w:t xml:space="preserve">týkajúcich sa študijného programu v RK </w:t>
      </w:r>
      <w:r w:rsidR="0082006E">
        <w:rPr>
          <w:rFonts w:ascii="Times New Roman" w:hAnsi="Times New Roman" w:cs="Times New Roman"/>
        </w:rPr>
        <w:t>FSŠ.</w:t>
      </w:r>
    </w:p>
    <w:p w14:paraId="5961FE33" w14:textId="38E40989" w:rsidR="00CC6C12" w:rsidRPr="001503D4" w:rsidRDefault="00CC6C12" w:rsidP="00530A62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 xml:space="preserve">Spravodajcom pracovnej skupiny </w:t>
      </w:r>
      <w:r w:rsidR="008E778F">
        <w:rPr>
          <w:rFonts w:ascii="Times New Roman" w:hAnsi="Times New Roman" w:cs="Times New Roman"/>
        </w:rPr>
        <w:t xml:space="preserve">je </w:t>
      </w:r>
      <w:r w:rsidRPr="001503D4">
        <w:rPr>
          <w:rFonts w:ascii="Times New Roman" w:hAnsi="Times New Roman" w:cs="Times New Roman"/>
        </w:rPr>
        <w:t>spravidla člen RK FSŠ.</w:t>
      </w:r>
    </w:p>
    <w:p w14:paraId="1814E925" w14:textId="77D8A613" w:rsidR="00621763" w:rsidRPr="001503D4" w:rsidRDefault="00621763" w:rsidP="00530A62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Ďal</w:t>
      </w:r>
      <w:r w:rsidR="00C54C11" w:rsidRPr="001503D4">
        <w:rPr>
          <w:rFonts w:ascii="Times New Roman" w:hAnsi="Times New Roman" w:cs="Times New Roman"/>
        </w:rPr>
        <w:t>šími členmi pracovnej skupiny môžu byť interní aj externí posudzovatelia</w:t>
      </w:r>
      <w:r w:rsidR="008E778F">
        <w:rPr>
          <w:rFonts w:ascii="Times New Roman" w:hAnsi="Times New Roman" w:cs="Times New Roman"/>
        </w:rPr>
        <w:t>, a to</w:t>
      </w:r>
      <w:r w:rsidR="00C54C11" w:rsidRPr="001503D4">
        <w:rPr>
          <w:rFonts w:ascii="Times New Roman" w:hAnsi="Times New Roman" w:cs="Times New Roman"/>
        </w:rPr>
        <w:t xml:space="preserve"> tak, aby </w:t>
      </w:r>
      <w:r w:rsidR="00840E81" w:rsidRPr="001503D4">
        <w:rPr>
          <w:rFonts w:ascii="Times New Roman" w:hAnsi="Times New Roman" w:cs="Times New Roman"/>
        </w:rPr>
        <w:t>nedošlo ku konfliktu záujmov v</w:t>
      </w:r>
      <w:r w:rsidR="00084930" w:rsidRPr="001503D4">
        <w:rPr>
          <w:rFonts w:ascii="Times New Roman" w:hAnsi="Times New Roman" w:cs="Times New Roman"/>
        </w:rPr>
        <w:t xml:space="preserve"> posudzovanej veci.</w:t>
      </w:r>
    </w:p>
    <w:p w14:paraId="05EF6825" w14:textId="785CD183" w:rsidR="001503D4" w:rsidRPr="00CC6C12" w:rsidRDefault="0088327D" w:rsidP="00530A62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503D4">
        <w:rPr>
          <w:rFonts w:ascii="Times New Roman" w:hAnsi="Times New Roman" w:cs="Times New Roman"/>
        </w:rPr>
        <w:t>Členov pracovnej sk</w:t>
      </w:r>
      <w:r w:rsidR="00C9481C" w:rsidRPr="001503D4">
        <w:rPr>
          <w:rFonts w:ascii="Times New Roman" w:hAnsi="Times New Roman" w:cs="Times New Roman"/>
        </w:rPr>
        <w:t>upiny vymenúva predseda RK</w:t>
      </w:r>
      <w:r w:rsidR="00840E81" w:rsidRPr="001503D4">
        <w:rPr>
          <w:rFonts w:ascii="Times New Roman" w:hAnsi="Times New Roman" w:cs="Times New Roman"/>
        </w:rPr>
        <w:t xml:space="preserve"> FSŠ</w:t>
      </w:r>
      <w:r w:rsidR="00C9481C" w:rsidRPr="001503D4">
        <w:rPr>
          <w:rFonts w:ascii="Times New Roman" w:hAnsi="Times New Roman" w:cs="Times New Roman"/>
        </w:rPr>
        <w:t>. Č</w:t>
      </w:r>
      <w:r w:rsidRPr="001503D4">
        <w:rPr>
          <w:rFonts w:ascii="Times New Roman" w:hAnsi="Times New Roman" w:cs="Times New Roman"/>
        </w:rPr>
        <w:t>lenstvo v pracovnej skupine sk</w:t>
      </w:r>
      <w:r w:rsidR="00C9481C" w:rsidRPr="001503D4">
        <w:rPr>
          <w:rFonts w:ascii="Times New Roman" w:hAnsi="Times New Roman" w:cs="Times New Roman"/>
        </w:rPr>
        <w:t>ončí</w:t>
      </w:r>
      <w:r w:rsidR="000F5CEA">
        <w:rPr>
          <w:rFonts w:ascii="Times New Roman" w:hAnsi="Times New Roman" w:cs="Times New Roman"/>
        </w:rPr>
        <w:t xml:space="preserve"> </w:t>
      </w:r>
      <w:r w:rsidR="009F371B">
        <w:rPr>
          <w:rFonts w:ascii="Times New Roman" w:hAnsi="Times New Roman" w:cs="Times New Roman"/>
        </w:rPr>
        <w:t>s </w:t>
      </w:r>
      <w:r w:rsidR="00C9481C" w:rsidRPr="001503D4">
        <w:rPr>
          <w:rFonts w:ascii="Times New Roman" w:hAnsi="Times New Roman" w:cs="Times New Roman"/>
        </w:rPr>
        <w:t>dosiahnutím stanoveného účelu</w:t>
      </w:r>
      <w:r w:rsidRPr="001503D4">
        <w:rPr>
          <w:rFonts w:ascii="Times New Roman" w:hAnsi="Times New Roman" w:cs="Times New Roman"/>
        </w:rPr>
        <w:t>.</w:t>
      </w:r>
    </w:p>
    <w:p w14:paraId="464F3C91" w14:textId="77777777" w:rsidR="003A45C7" w:rsidRPr="001503D4" w:rsidRDefault="003A45C7" w:rsidP="00530A62">
      <w:pPr>
        <w:pStyle w:val="Odsekzoznamu"/>
        <w:tabs>
          <w:tab w:val="left" w:pos="426"/>
        </w:tabs>
        <w:spacing w:after="120" w:line="240" w:lineRule="auto"/>
        <w:ind w:left="786"/>
        <w:contextualSpacing w:val="0"/>
        <w:jc w:val="both"/>
        <w:rPr>
          <w:rFonts w:ascii="Times New Roman" w:hAnsi="Times New Roman" w:cs="Times New Roman"/>
        </w:rPr>
      </w:pPr>
    </w:p>
    <w:p w14:paraId="22A728C4" w14:textId="6835CCD0" w:rsidR="004478E3" w:rsidRPr="006E6105" w:rsidRDefault="004478E3" w:rsidP="004478E3">
      <w:pPr>
        <w:shd w:val="clear" w:color="auto" w:fill="FFFFFF"/>
        <w:spacing w:after="0" w:line="264" w:lineRule="atLeast"/>
        <w:ind w:left="1947" w:right="1947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6E6105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Článok 6</w:t>
      </w:r>
    </w:p>
    <w:p w14:paraId="01D3BB0D" w14:textId="77777777" w:rsidR="004478E3" w:rsidRPr="006E6105" w:rsidRDefault="004478E3" w:rsidP="004478E3">
      <w:pPr>
        <w:shd w:val="clear" w:color="auto" w:fill="FFFFFF"/>
        <w:spacing w:after="0" w:line="264" w:lineRule="atLeast"/>
        <w:ind w:left="1946" w:right="1947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6E6105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Zrušovacie</w:t>
      </w:r>
      <w:r w:rsidRPr="006E610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sk-SK"/>
        </w:rPr>
        <w:t>ustanovenie</w:t>
      </w:r>
    </w:p>
    <w:p w14:paraId="32BB9F04" w14:textId="77777777" w:rsidR="004478E3" w:rsidRPr="006E6105" w:rsidRDefault="004478E3" w:rsidP="00447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6105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 </w:t>
      </w:r>
    </w:p>
    <w:p w14:paraId="62D02642" w14:textId="378F3CD2" w:rsidR="004478E3" w:rsidRPr="006E6105" w:rsidRDefault="004478E3" w:rsidP="004478E3">
      <w:pPr>
        <w:shd w:val="clear" w:color="auto" w:fill="FFFFFF"/>
        <w:spacing w:after="0" w:line="240" w:lineRule="auto"/>
        <w:ind w:left="563" w:right="739" w:hanging="286"/>
        <w:rPr>
          <w:rFonts w:ascii="Times New Roman" w:eastAsia="Times New Roman" w:hAnsi="Times New Roman" w:cs="Times New Roman"/>
          <w:color w:val="000000"/>
          <w:lang w:eastAsia="sk-SK"/>
        </w:rPr>
      </w:pP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  Zrušuje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sa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="008010EC"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 xml:space="preserve">Štatút 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RK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FSŠ</w:t>
      </w:r>
      <w:r w:rsidRPr="006E6105">
        <w:rPr>
          <w:rFonts w:ascii="Times New Roman" w:eastAsia="Times New Roman" w:hAnsi="Times New Roman" w:cs="Times New Roman"/>
          <w:color w:val="000000"/>
          <w:spacing w:val="-3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zo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dňa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4.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11.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2021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v</w:t>
      </w:r>
      <w:r w:rsidRPr="006E6105">
        <w:rPr>
          <w:rFonts w:ascii="Times New Roman" w:eastAsia="Times New Roman" w:hAnsi="Times New Roman" w:cs="Times New Roman"/>
          <w:color w:val="000000"/>
          <w:spacing w:val="-5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znení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jeho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zmien</w:t>
      </w:r>
      <w:r w:rsidRPr="006E6105">
        <w:rPr>
          <w:rFonts w:ascii="Times New Roman" w:eastAsia="Times New Roman" w:hAnsi="Times New Roman" w:cs="Times New Roman"/>
          <w:color w:val="000000"/>
          <w:spacing w:val="-5"/>
          <w:lang w:eastAsia="sk-SK"/>
        </w:rPr>
        <w:t> </w:t>
      </w:r>
      <w:r w:rsidRPr="006E6105">
        <w:rPr>
          <w:rFonts w:ascii="Times New Roman" w:eastAsia="Times New Roman" w:hAnsi="Times New Roman" w:cs="Times New Roman"/>
          <w:color w:val="000000"/>
          <w:lang w:eastAsia="sk-SK"/>
        </w:rPr>
        <w:t>a </w:t>
      </w:r>
      <w:r w:rsidRPr="006E6105">
        <w:rPr>
          <w:rFonts w:ascii="Times New Roman" w:eastAsia="Times New Roman" w:hAnsi="Times New Roman" w:cs="Times New Roman"/>
          <w:color w:val="000000"/>
          <w:spacing w:val="-2"/>
          <w:lang w:eastAsia="sk-SK"/>
        </w:rPr>
        <w:t>doplnkov.</w:t>
      </w:r>
    </w:p>
    <w:p w14:paraId="37E3C456" w14:textId="3D8E967C" w:rsidR="004478E3" w:rsidRPr="006E6105" w:rsidRDefault="004478E3" w:rsidP="006E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478E3">
        <w:rPr>
          <w:rFonts w:ascii="Calibri" w:eastAsia="Times New Roman" w:hAnsi="Calibri" w:cs="Calibri"/>
          <w:color w:val="000000"/>
          <w:lang w:eastAsia="sk-SK"/>
        </w:rPr>
        <w:t> </w:t>
      </w:r>
      <w:bookmarkStart w:id="0" w:name="_GoBack"/>
      <w:bookmarkEnd w:id="0"/>
    </w:p>
    <w:p w14:paraId="68D3604A" w14:textId="34C30000" w:rsidR="003A45C7" w:rsidRPr="001503D4" w:rsidRDefault="003A45C7" w:rsidP="00530A6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03D4">
        <w:rPr>
          <w:rFonts w:ascii="Times New Roman" w:hAnsi="Times New Roman" w:cs="Times New Roman"/>
          <w:b/>
          <w:bCs/>
        </w:rPr>
        <w:t>Záverečné ustanovenia</w:t>
      </w:r>
    </w:p>
    <w:p w14:paraId="2321AE77" w14:textId="7CDD42A7" w:rsidR="00326BE8" w:rsidRPr="00D86F8C" w:rsidRDefault="00326BE8" w:rsidP="00530A62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</w:t>
      </w:r>
      <w:r w:rsidRPr="00D86F8C">
        <w:rPr>
          <w:rFonts w:ascii="Times New Roman" w:hAnsi="Times New Roman" w:cs="Times New Roman"/>
          <w:bCs/>
        </w:rPr>
        <w:t xml:space="preserve"> FSŠ </w:t>
      </w:r>
      <w:r w:rsidR="00601B55">
        <w:rPr>
          <w:rFonts w:ascii="Times New Roman" w:hAnsi="Times New Roman" w:cs="Times New Roman"/>
        </w:rPr>
        <w:t>preroko</w:t>
      </w:r>
      <w:r w:rsidRPr="00D86F8C">
        <w:rPr>
          <w:rFonts w:ascii="Times New Roman" w:hAnsi="Times New Roman" w:cs="Times New Roman"/>
        </w:rPr>
        <w:t xml:space="preserve">val </w:t>
      </w:r>
      <w:r w:rsidR="006C2B6C">
        <w:rPr>
          <w:rFonts w:ascii="Times New Roman" w:hAnsi="Times New Roman" w:cs="Times New Roman"/>
        </w:rPr>
        <w:t xml:space="preserve">a schválil </w:t>
      </w:r>
      <w:r w:rsidRPr="00D86F8C">
        <w:rPr>
          <w:rFonts w:ascii="Times New Roman" w:hAnsi="Times New Roman" w:cs="Times New Roman"/>
        </w:rPr>
        <w:t>vnútorné dokumenty fakulty viazané na zabezpečovanie kvality vzdelávania na FSŠ UKF dňa</w:t>
      </w:r>
      <w:r w:rsidR="00155C78">
        <w:rPr>
          <w:rFonts w:ascii="Times New Roman" w:hAnsi="Times New Roman" w:cs="Times New Roman"/>
        </w:rPr>
        <w:t xml:space="preserve"> </w:t>
      </w:r>
      <w:r w:rsidR="006E6105">
        <w:rPr>
          <w:rFonts w:ascii="Times New Roman" w:hAnsi="Times New Roman" w:cs="Times New Roman"/>
        </w:rPr>
        <w:t>28</w:t>
      </w:r>
      <w:r w:rsidR="00155C78">
        <w:rPr>
          <w:rFonts w:ascii="Times New Roman" w:hAnsi="Times New Roman" w:cs="Times New Roman"/>
        </w:rPr>
        <w:t xml:space="preserve">. </w:t>
      </w:r>
      <w:r w:rsidR="006E6105">
        <w:rPr>
          <w:rFonts w:ascii="Times New Roman" w:hAnsi="Times New Roman" w:cs="Times New Roman"/>
        </w:rPr>
        <w:t>8</w:t>
      </w:r>
      <w:r w:rsidR="00155C78">
        <w:rPr>
          <w:rFonts w:ascii="Times New Roman" w:hAnsi="Times New Roman" w:cs="Times New Roman"/>
        </w:rPr>
        <w:t>. 202</w:t>
      </w:r>
      <w:r w:rsidR="00F04270">
        <w:rPr>
          <w:rFonts w:ascii="Times New Roman" w:hAnsi="Times New Roman" w:cs="Times New Roman"/>
        </w:rPr>
        <w:t>3</w:t>
      </w:r>
      <w:r w:rsidR="00155C78">
        <w:rPr>
          <w:rFonts w:ascii="Times New Roman" w:hAnsi="Times New Roman" w:cs="Times New Roman"/>
        </w:rPr>
        <w:t>.</w:t>
      </w:r>
    </w:p>
    <w:p w14:paraId="1983F608" w14:textId="196F44AD" w:rsidR="00C05F00" w:rsidRPr="00D86F8C" w:rsidRDefault="00C05F00" w:rsidP="00530A62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 w:rsidRPr="00C05F00">
        <w:rPr>
          <w:rFonts w:ascii="Times New Roman" w:hAnsi="Times New Roman" w:cs="Times New Roman"/>
          <w:bCs/>
        </w:rPr>
        <w:t>Tento štatút nadobúda účinnosť dňom schválenia</w:t>
      </w:r>
      <w:r>
        <w:rPr>
          <w:rFonts w:ascii="Times New Roman" w:hAnsi="Times New Roman" w:cs="Times New Roman"/>
          <w:bCs/>
        </w:rPr>
        <w:t>.</w:t>
      </w:r>
    </w:p>
    <w:p w14:paraId="787EDE8F" w14:textId="77777777" w:rsidR="00CF6252" w:rsidRPr="001503D4" w:rsidRDefault="00CF6252" w:rsidP="00530A62">
      <w:pPr>
        <w:spacing w:after="120" w:line="240" w:lineRule="auto"/>
        <w:rPr>
          <w:rFonts w:ascii="Times New Roman" w:hAnsi="Times New Roman" w:cs="Times New Roman"/>
        </w:rPr>
      </w:pPr>
    </w:p>
    <w:sectPr w:rsidR="00CF6252" w:rsidRPr="0015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55B49" w16cex:dateUtc="2023-07-09T14:14:00Z"/>
  <w16cex:commentExtensible w16cex:durableId="28555E2A" w16cex:dateUtc="2023-07-09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8B261" w16cid:durableId="28555B49"/>
  <w16cid:commentId w16cid:paraId="77773631" w16cid:durableId="28555E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3CB"/>
    <w:multiLevelType w:val="hybridMultilevel"/>
    <w:tmpl w:val="0D246316"/>
    <w:lvl w:ilvl="0" w:tplc="ADD0AF2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06C"/>
    <w:multiLevelType w:val="hybridMultilevel"/>
    <w:tmpl w:val="21F8A65A"/>
    <w:lvl w:ilvl="0" w:tplc="B4CC7BB6">
      <w:start w:val="1"/>
      <w:numFmt w:val="decimal"/>
      <w:lvlText w:val="%1."/>
      <w:lvlJc w:val="left"/>
      <w:pPr>
        <w:ind w:left="3191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54AF"/>
    <w:multiLevelType w:val="hybridMultilevel"/>
    <w:tmpl w:val="AC0E34E6"/>
    <w:lvl w:ilvl="0" w:tplc="F9001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D55CB6"/>
    <w:multiLevelType w:val="hybridMultilevel"/>
    <w:tmpl w:val="1800FBB6"/>
    <w:lvl w:ilvl="0" w:tplc="9C8077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9464D3"/>
    <w:multiLevelType w:val="hybridMultilevel"/>
    <w:tmpl w:val="5888EDE0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521A4"/>
    <w:multiLevelType w:val="hybridMultilevel"/>
    <w:tmpl w:val="B4AC9824"/>
    <w:lvl w:ilvl="0" w:tplc="04090017">
      <w:start w:val="1"/>
      <w:numFmt w:val="lowerLetter"/>
      <w:lvlText w:val="%1)"/>
      <w:lvlJc w:val="left"/>
      <w:pPr>
        <w:ind w:left="3191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37161"/>
    <w:multiLevelType w:val="hybridMultilevel"/>
    <w:tmpl w:val="33E67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4768"/>
    <w:multiLevelType w:val="hybridMultilevel"/>
    <w:tmpl w:val="39B075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2E96"/>
    <w:multiLevelType w:val="hybridMultilevel"/>
    <w:tmpl w:val="2C98180C"/>
    <w:lvl w:ilvl="0" w:tplc="ADD0AF2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F7C49"/>
    <w:multiLevelType w:val="hybridMultilevel"/>
    <w:tmpl w:val="416E7C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23C21B6C">
      <w:start w:val="4"/>
      <w:numFmt w:val="bullet"/>
      <w:lvlText w:val="-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4185"/>
    <w:multiLevelType w:val="hybridMultilevel"/>
    <w:tmpl w:val="A6AC9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64840"/>
    <w:multiLevelType w:val="hybridMultilevel"/>
    <w:tmpl w:val="292274C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-965" w:hanging="360"/>
      </w:pPr>
    </w:lvl>
    <w:lvl w:ilvl="2" w:tplc="041B001B" w:tentative="1">
      <w:start w:val="1"/>
      <w:numFmt w:val="lowerRoman"/>
      <w:lvlText w:val="%3."/>
      <w:lvlJc w:val="right"/>
      <w:pPr>
        <w:ind w:left="-245" w:hanging="180"/>
      </w:pPr>
    </w:lvl>
    <w:lvl w:ilvl="3" w:tplc="041B000F" w:tentative="1">
      <w:start w:val="1"/>
      <w:numFmt w:val="decimal"/>
      <w:lvlText w:val="%4."/>
      <w:lvlJc w:val="left"/>
      <w:pPr>
        <w:ind w:left="475" w:hanging="360"/>
      </w:pPr>
    </w:lvl>
    <w:lvl w:ilvl="4" w:tplc="041B0019" w:tentative="1">
      <w:start w:val="1"/>
      <w:numFmt w:val="lowerLetter"/>
      <w:lvlText w:val="%5."/>
      <w:lvlJc w:val="left"/>
      <w:pPr>
        <w:ind w:left="1195" w:hanging="360"/>
      </w:pPr>
    </w:lvl>
    <w:lvl w:ilvl="5" w:tplc="041B001B" w:tentative="1">
      <w:start w:val="1"/>
      <w:numFmt w:val="lowerRoman"/>
      <w:lvlText w:val="%6."/>
      <w:lvlJc w:val="right"/>
      <w:pPr>
        <w:ind w:left="1915" w:hanging="180"/>
      </w:pPr>
    </w:lvl>
    <w:lvl w:ilvl="6" w:tplc="041B000F" w:tentative="1">
      <w:start w:val="1"/>
      <w:numFmt w:val="decimal"/>
      <w:lvlText w:val="%7."/>
      <w:lvlJc w:val="left"/>
      <w:pPr>
        <w:ind w:left="2635" w:hanging="360"/>
      </w:pPr>
    </w:lvl>
    <w:lvl w:ilvl="7" w:tplc="041B0019" w:tentative="1">
      <w:start w:val="1"/>
      <w:numFmt w:val="lowerLetter"/>
      <w:lvlText w:val="%8."/>
      <w:lvlJc w:val="left"/>
      <w:pPr>
        <w:ind w:left="3355" w:hanging="360"/>
      </w:pPr>
    </w:lvl>
    <w:lvl w:ilvl="8" w:tplc="041B001B" w:tentative="1">
      <w:start w:val="1"/>
      <w:numFmt w:val="lowerRoman"/>
      <w:lvlText w:val="%9."/>
      <w:lvlJc w:val="right"/>
      <w:pPr>
        <w:ind w:left="4075" w:hanging="180"/>
      </w:pPr>
    </w:lvl>
  </w:abstractNum>
  <w:abstractNum w:abstractNumId="12" w15:restartNumberingAfterBreak="0">
    <w:nsid w:val="5E7A3931"/>
    <w:multiLevelType w:val="hybridMultilevel"/>
    <w:tmpl w:val="7D9A052E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7F1C"/>
    <w:multiLevelType w:val="hybridMultilevel"/>
    <w:tmpl w:val="42982866"/>
    <w:lvl w:ilvl="0" w:tplc="B7DE520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20DC0"/>
    <w:multiLevelType w:val="hybridMultilevel"/>
    <w:tmpl w:val="461068CC"/>
    <w:lvl w:ilvl="0" w:tplc="AB881D6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5E2F6C"/>
    <w:multiLevelType w:val="hybridMultilevel"/>
    <w:tmpl w:val="F98641EA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1419"/>
    <w:multiLevelType w:val="hybridMultilevel"/>
    <w:tmpl w:val="72FEF282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6"/>
  </w:num>
  <w:num w:numId="12">
    <w:abstractNumId w:val="5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87"/>
    <w:rsid w:val="00015875"/>
    <w:rsid w:val="00084930"/>
    <w:rsid w:val="000A6B75"/>
    <w:rsid w:val="000C1D2B"/>
    <w:rsid w:val="000E4376"/>
    <w:rsid w:val="000E6FEC"/>
    <w:rsid w:val="000F5CEA"/>
    <w:rsid w:val="001503D4"/>
    <w:rsid w:val="00155C78"/>
    <w:rsid w:val="00170094"/>
    <w:rsid w:val="001B5BE4"/>
    <w:rsid w:val="001D2DCF"/>
    <w:rsid w:val="002032CE"/>
    <w:rsid w:val="00220C57"/>
    <w:rsid w:val="00272164"/>
    <w:rsid w:val="002C619F"/>
    <w:rsid w:val="002D0CCE"/>
    <w:rsid w:val="003230B4"/>
    <w:rsid w:val="00326BE8"/>
    <w:rsid w:val="003A3AFD"/>
    <w:rsid w:val="003A45C7"/>
    <w:rsid w:val="00410602"/>
    <w:rsid w:val="00423B12"/>
    <w:rsid w:val="00436395"/>
    <w:rsid w:val="004478E3"/>
    <w:rsid w:val="00465A95"/>
    <w:rsid w:val="00530A62"/>
    <w:rsid w:val="00534DEC"/>
    <w:rsid w:val="005D0E4C"/>
    <w:rsid w:val="00601B55"/>
    <w:rsid w:val="00621763"/>
    <w:rsid w:val="00634FEC"/>
    <w:rsid w:val="006C2B6C"/>
    <w:rsid w:val="006D52D7"/>
    <w:rsid w:val="006E6105"/>
    <w:rsid w:val="00764959"/>
    <w:rsid w:val="00787D8B"/>
    <w:rsid w:val="007D6CDF"/>
    <w:rsid w:val="008010EC"/>
    <w:rsid w:val="008143E4"/>
    <w:rsid w:val="0082006E"/>
    <w:rsid w:val="0083223F"/>
    <w:rsid w:val="00840E81"/>
    <w:rsid w:val="00844D0A"/>
    <w:rsid w:val="0088327D"/>
    <w:rsid w:val="008955CB"/>
    <w:rsid w:val="008979A1"/>
    <w:rsid w:val="008A5C4E"/>
    <w:rsid w:val="008B06FC"/>
    <w:rsid w:val="008B7387"/>
    <w:rsid w:val="008E778F"/>
    <w:rsid w:val="00997373"/>
    <w:rsid w:val="009D5A93"/>
    <w:rsid w:val="009F30FC"/>
    <w:rsid w:val="009F371B"/>
    <w:rsid w:val="00AA3B6B"/>
    <w:rsid w:val="00AD5F90"/>
    <w:rsid w:val="00AF7C1A"/>
    <w:rsid w:val="00B00980"/>
    <w:rsid w:val="00B313D5"/>
    <w:rsid w:val="00B47DC2"/>
    <w:rsid w:val="00B65948"/>
    <w:rsid w:val="00B70311"/>
    <w:rsid w:val="00BE61F4"/>
    <w:rsid w:val="00C05F00"/>
    <w:rsid w:val="00C25EF5"/>
    <w:rsid w:val="00C54C11"/>
    <w:rsid w:val="00C602C8"/>
    <w:rsid w:val="00C9481C"/>
    <w:rsid w:val="00CA78DB"/>
    <w:rsid w:val="00CB45B5"/>
    <w:rsid w:val="00CC62CE"/>
    <w:rsid w:val="00CC6C12"/>
    <w:rsid w:val="00CF6252"/>
    <w:rsid w:val="00D15042"/>
    <w:rsid w:val="00D21C97"/>
    <w:rsid w:val="00D35058"/>
    <w:rsid w:val="00D80A3D"/>
    <w:rsid w:val="00DC30CC"/>
    <w:rsid w:val="00DC58E3"/>
    <w:rsid w:val="00DE0DA2"/>
    <w:rsid w:val="00E2711D"/>
    <w:rsid w:val="00E40C83"/>
    <w:rsid w:val="00E51B4B"/>
    <w:rsid w:val="00E66C67"/>
    <w:rsid w:val="00EF731F"/>
    <w:rsid w:val="00F01891"/>
    <w:rsid w:val="00F04270"/>
    <w:rsid w:val="00F47D37"/>
    <w:rsid w:val="00F67B8E"/>
    <w:rsid w:val="00F82B26"/>
    <w:rsid w:val="00FA3ACD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FD90"/>
  <w15:chartTrackingRefBased/>
  <w15:docId w15:val="{E7B76AE5-637F-405D-93F9-CB109FD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47D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D80A3D"/>
    <w:pPr>
      <w:ind w:left="720"/>
      <w:contextualSpacing/>
    </w:pPr>
  </w:style>
  <w:style w:type="paragraph" w:customStyle="1" w:styleId="Default">
    <w:name w:val="Default"/>
    <w:rsid w:val="00AD5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AD5F90"/>
  </w:style>
  <w:style w:type="paragraph" w:styleId="Textbubliny">
    <w:name w:val="Balloon Text"/>
    <w:basedOn w:val="Normlny"/>
    <w:link w:val="TextbublinyChar"/>
    <w:uiPriority w:val="99"/>
    <w:semiHidden/>
    <w:unhideWhenUsed/>
    <w:rsid w:val="0076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95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rsid w:val="00F47D37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F0427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042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042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042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42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4270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478E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FSŠ</dc:creator>
  <cp:keywords/>
  <dc:description/>
  <cp:lastModifiedBy>Ján Gallik</cp:lastModifiedBy>
  <cp:revision>6</cp:revision>
  <cp:lastPrinted>2021-10-05T11:09:00Z</cp:lastPrinted>
  <dcterms:created xsi:type="dcterms:W3CDTF">2023-08-16T09:20:00Z</dcterms:created>
  <dcterms:modified xsi:type="dcterms:W3CDTF">2023-08-28T07:21:00Z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5ddf90deb361413b9f3d17d4a167ac27a70e5eb208c3ab00e18f3ce3dfc8729e</vt:lpwstr>
  </property>
</Properties>
</file>