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0C" w:rsidRDefault="003F020C" w:rsidP="003F0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Informácia pre cvičných učiteľov a pedagogických pracovníkov</w:t>
      </w:r>
    </w:p>
    <w:p w:rsidR="003F020C" w:rsidRDefault="003F020C" w:rsidP="003F0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 súvislej pedagogickej praxi učiteľstvo pre primárne vzdelávanie</w:t>
      </w:r>
    </w:p>
    <w:p w:rsidR="003F020C" w:rsidRPr="00192A5B" w:rsidRDefault="003F020C" w:rsidP="003F020C">
      <w:pPr>
        <w:tabs>
          <w:tab w:val="left" w:pos="645"/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2A5B">
        <w:rPr>
          <w:rFonts w:ascii="Times New Roman" w:hAnsi="Times New Roman" w:cs="Times New Roman"/>
          <w:b/>
          <w:sz w:val="24"/>
          <w:szCs w:val="24"/>
        </w:rPr>
        <w:t>Termín praxe: 0</w:t>
      </w:r>
      <w:r w:rsidR="00D1435E">
        <w:rPr>
          <w:rFonts w:ascii="Times New Roman" w:hAnsi="Times New Roman" w:cs="Times New Roman"/>
          <w:b/>
          <w:sz w:val="24"/>
          <w:szCs w:val="24"/>
        </w:rPr>
        <w:t>2</w:t>
      </w:r>
      <w:r w:rsidRPr="00192A5B">
        <w:rPr>
          <w:rFonts w:ascii="Times New Roman" w:hAnsi="Times New Roman" w:cs="Times New Roman"/>
          <w:b/>
          <w:sz w:val="24"/>
          <w:szCs w:val="24"/>
        </w:rPr>
        <w:t>. 02. 202</w:t>
      </w:r>
      <w:r w:rsidR="00192A5B">
        <w:rPr>
          <w:rFonts w:ascii="Times New Roman" w:hAnsi="Times New Roman" w:cs="Times New Roman"/>
          <w:b/>
          <w:sz w:val="24"/>
          <w:szCs w:val="24"/>
        </w:rPr>
        <w:t>3</w:t>
      </w:r>
      <w:r w:rsidRPr="00192A5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92A5B">
        <w:rPr>
          <w:rFonts w:ascii="Times New Roman" w:hAnsi="Times New Roman" w:cs="Times New Roman"/>
          <w:b/>
          <w:sz w:val="24"/>
          <w:szCs w:val="24"/>
        </w:rPr>
        <w:t>17</w:t>
      </w:r>
      <w:r w:rsidRPr="00192A5B">
        <w:rPr>
          <w:rFonts w:ascii="Times New Roman" w:hAnsi="Times New Roman" w:cs="Times New Roman"/>
          <w:b/>
          <w:sz w:val="24"/>
          <w:szCs w:val="24"/>
        </w:rPr>
        <w:t>. 0</w:t>
      </w:r>
      <w:r w:rsidR="00192A5B">
        <w:rPr>
          <w:rFonts w:ascii="Times New Roman" w:hAnsi="Times New Roman" w:cs="Times New Roman"/>
          <w:b/>
          <w:sz w:val="24"/>
          <w:szCs w:val="24"/>
        </w:rPr>
        <w:t>3</w:t>
      </w:r>
      <w:r w:rsidRPr="00192A5B">
        <w:rPr>
          <w:rFonts w:ascii="Times New Roman" w:hAnsi="Times New Roman" w:cs="Times New Roman"/>
          <w:b/>
          <w:sz w:val="24"/>
          <w:szCs w:val="24"/>
        </w:rPr>
        <w:t>. 202</w:t>
      </w:r>
      <w:r w:rsidR="00192A5B">
        <w:rPr>
          <w:rFonts w:ascii="Times New Roman" w:hAnsi="Times New Roman" w:cs="Times New Roman"/>
          <w:b/>
          <w:sz w:val="24"/>
          <w:szCs w:val="24"/>
        </w:rPr>
        <w:t>3</w:t>
      </w:r>
    </w:p>
    <w:p w:rsidR="003F020C" w:rsidRDefault="003F020C" w:rsidP="003F020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Súvislú pedagogickú prax študenti vykonávajú spravidla v mieste svojho bydliska alebo v okresnom a krajskom meste, kde riaditeľ/ka školy určí študentovi cvičného učiteľa s najmenej </w:t>
      </w:r>
      <w:r w:rsidR="00192A5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5 ročnou pedagogickou praxou v odbore. </w:t>
      </w:r>
      <w:r>
        <w:rPr>
          <w:rFonts w:ascii="Times New Roman" w:hAnsi="Times New Roman" w:cs="Times New Roman"/>
          <w:b/>
        </w:rPr>
        <w:t>Cvičný učiteľ môže prijať na súvislú pedagogickú prax iba jedného študenta (maximálne 40 hodín rozborov pedagogickej praxe).</w:t>
      </w: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Podrobnejšie informácie k vypĺňaniu jednotlivých tlačív:</w:t>
      </w: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 POTVRDENIE O PRIJATÍ ŠTUDENTA NA PEDAGOGICKÚ PRAX</w:t>
      </w:r>
      <w:r>
        <w:rPr>
          <w:rFonts w:ascii="Times New Roman" w:hAnsi="Times New Roman" w:cs="Times New Roman"/>
        </w:rPr>
        <w:t xml:space="preserve"> </w:t>
      </w: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vyplniť podľa predtlače v termínoch pedagogickej praxe.</w:t>
      </w: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2/ DOHODA O VYKONANÍ PRÁCE</w:t>
      </w:r>
    </w:p>
    <w:p w:rsidR="003F020C" w:rsidRDefault="003F020C" w:rsidP="003F020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tlačivo treba vyplniť 2x</w:t>
      </w:r>
    </w:p>
    <w:p w:rsidR="003F020C" w:rsidRDefault="003F020C" w:rsidP="003F020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tlačivo nesmie byť prefotené (iba originály), nesmie byť písané čiernym perom, opravované;</w:t>
      </w:r>
    </w:p>
    <w:p w:rsidR="003F020C" w:rsidRDefault="00192A5B" w:rsidP="003F020C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3F020C">
        <w:rPr>
          <w:rFonts w:ascii="Times New Roman" w:hAnsi="Times New Roman" w:cs="Times New Roman"/>
        </w:rPr>
        <w:t>tlačivo musí obsahovať všetky osobné údaje a podpis cvičného učiteľa, nesmie byť na ňom pečiatka.</w:t>
      </w: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F020C" w:rsidRDefault="003F020C" w:rsidP="003F020C">
      <w:pPr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3/ ČESTNÉ VYHLÁSENIE K  REGISTRÁCII FYZICKEJ OSOBY V SYSTÉME SOCIÁLNEHO A ZDRAVOTNÉHO ZABEZPEČENIA</w:t>
      </w:r>
    </w:p>
    <w:p w:rsidR="003F020C" w:rsidRDefault="003F020C" w:rsidP="003F020C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ab/>
        <w:t>vyplniť všetky údaje dôkladne podľa predtlače, nesmie chýbať podpis;</w:t>
      </w:r>
    </w:p>
    <w:p w:rsidR="003F020C" w:rsidRDefault="003F020C" w:rsidP="003F020C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prosíme poberateľov dôchodku, aby označili typ dôchodku a pripojili fotokópiu </w:t>
      </w:r>
      <w:r w:rsidR="00192A5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„Rozhodnutie Sociálnej poisťovne o priznaní dôchodku“. Vo fotokópii všetky údaje môžu zostať utajené okrem druhu dôchodku a účinnosti priznania dôchodku.</w:t>
      </w:r>
    </w:p>
    <w:p w:rsidR="003F020C" w:rsidRDefault="003F020C" w:rsidP="003F020C">
      <w:pPr>
        <w:spacing w:line="24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4/ V prípade vrátenia neúplných a nepresne vyplnených Dohôd o vykonaní práce a Čestného vyhlásenia k registrácii fyzickej osoby v systéme sociálneho a zdravotného zabezpečenia vzniká študentovi riziko nedodržania termínu odovzdania materiálov.</w:t>
      </w:r>
    </w:p>
    <w:p w:rsidR="003F020C" w:rsidRPr="0045293D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F020C">
        <w:rPr>
          <w:rFonts w:ascii="Times New Roman" w:hAnsi="Times New Roman" w:cs="Times New Roman"/>
          <w:b/>
        </w:rPr>
        <w:t>5/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V prípade nepredvídanej práceneschopnosti, alebo</w:t>
      </w:r>
      <w:r>
        <w:rPr>
          <w:rFonts w:ascii="Times New Roman" w:hAnsi="Times New Roman" w:cs="Times New Roman"/>
          <w:b/>
        </w:rPr>
        <w:t xml:space="preserve"> nerealizovania pedagogickej praxe cvičným učiteľom </w:t>
      </w:r>
      <w:r>
        <w:rPr>
          <w:rFonts w:ascii="Times New Roman" w:hAnsi="Times New Roman" w:cs="Times New Roman"/>
        </w:rPr>
        <w:t>z rôznych iných dôvodov je potrebné, aby</w:t>
      </w:r>
      <w:r>
        <w:rPr>
          <w:rFonts w:ascii="Times New Roman" w:hAnsi="Times New Roman" w:cs="Times New Roman"/>
          <w:b/>
        </w:rPr>
        <w:t xml:space="preserve"> riaditeľstvo cvičnej školy písomne oboznámilo </w:t>
      </w: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 pre vzdelávanie pedagógov FSŠ UKF v Nitre, aby sa predišlo kolízii v sociálnej a zdravotnej poisťovni.</w:t>
      </w: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PaedDr. Helena Pataiová, PhD. </w:t>
      </w:r>
    </w:p>
    <w:p w:rsidR="003F020C" w:rsidRDefault="003F020C" w:rsidP="003F020C">
      <w:pPr>
        <w:spacing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 pre vzdelávanie pedagógov</w:t>
      </w:r>
    </w:p>
    <w:p w:rsidR="003F020C" w:rsidRDefault="003F020C" w:rsidP="003F020C">
      <w:pPr>
        <w:spacing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Fakulta stredoeurópskych štúdií UKF </w:t>
      </w:r>
    </w:p>
    <w:p w:rsidR="003F020C" w:rsidRDefault="003F020C" w:rsidP="003F020C">
      <w:pPr>
        <w:spacing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Dražovská</w:t>
      </w:r>
      <w:proofErr w:type="spellEnd"/>
      <w:r>
        <w:rPr>
          <w:rFonts w:ascii="Times New Roman" w:hAnsi="Times New Roman" w:cs="Times New Roman"/>
          <w:b/>
        </w:rPr>
        <w:t xml:space="preserve"> 4</w:t>
      </w:r>
    </w:p>
    <w:p w:rsidR="003F020C" w:rsidRDefault="003F020C" w:rsidP="003F020C">
      <w:pPr>
        <w:spacing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949 74 Nitra</w:t>
      </w:r>
    </w:p>
    <w:p w:rsidR="003F020C" w:rsidRDefault="003F020C" w:rsidP="003F020C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Telefón: 037/6408857 </w:t>
      </w:r>
    </w:p>
    <w:p w:rsidR="003F020C" w:rsidRP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Finančná odmena za rozbory pedagogickej praxe bude cvičným učiteľom vyplatená po ukončení pedagogickej praxe v súlade s dotáciou zo štátneho rozpočtu SR.</w:t>
      </w: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Vyplnené dokumenty k súvislej pedagogickej praxi odovzdajte prosím študentovi v zalepenej obálke do 1</w:t>
      </w:r>
      <w:r w:rsidR="00D1435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 1. 202</w:t>
      </w:r>
      <w:r w:rsidR="00D1435E">
        <w:rPr>
          <w:rFonts w:ascii="Times New Roman" w:hAnsi="Times New Roman" w:cs="Times New Roman"/>
          <w:b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Študent je povinný osobne doručiť dokumenty do vyššie uvedeného termínu na Ústav pre vzdelávanie pedagógov FSŠ UKF v Nitre.</w:t>
      </w: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t>Tlačivá potrebné k súvislej pedagogickej praxi sa nachádzajú na web stránke Fakulty stredoeurópskych štúdií UKF.</w:t>
      </w:r>
      <w:r>
        <w:rPr>
          <w:rFonts w:ascii="Times New Roman" w:hAnsi="Times New Roman" w:cs="Times New Roman"/>
          <w:b/>
        </w:rPr>
        <w:tab/>
      </w:r>
    </w:p>
    <w:p w:rsidR="003F020C" w:rsidRDefault="003F020C" w:rsidP="003F020C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Ďakujeme za pochopenie a ústretovosť pri zabezpečení pedagogickej praxe našich študentov a vyslovujeme poďakovanie za dlhoročnú spoluprácu pri praktickej príprave študentov našej univerzity, čím prispievate ku kvalitnej odbornej príprave budúcich učiteľov.</w:t>
      </w: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S pozdravom </w:t>
      </w: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PaedDr. Helena Pataiová, PhD.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RNDr. Ladislav Szekeres, PhD.</w:t>
      </w:r>
    </w:p>
    <w:p w:rsidR="003F020C" w:rsidRDefault="003F020C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zodpovedná za pedagogickú prax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prodekan pre vzdelávanie FSŠ</w:t>
      </w:r>
    </w:p>
    <w:p w:rsidR="003F020C" w:rsidRPr="00152D18" w:rsidRDefault="00D1435E" w:rsidP="003F020C">
      <w:pPr>
        <w:spacing w:line="240" w:lineRule="auto"/>
        <w:jc w:val="both"/>
        <w:rPr>
          <w:rFonts w:ascii="Times New Roman" w:hAnsi="Times New Roman" w:cs="Times New Roman"/>
          <w:b/>
        </w:rPr>
      </w:pPr>
      <w:hyperlink r:id="rId5" w:history="1">
        <w:r w:rsidR="003F020C">
          <w:rPr>
            <w:rStyle w:val="Hypertextovprepojenie"/>
            <w:rFonts w:ascii="Times New Roman" w:hAnsi="Times New Roman" w:cs="Times New Roman"/>
            <w:b/>
            <w:color w:val="auto"/>
            <w:u w:val="none"/>
          </w:rPr>
          <w:t>hpataiova@ukf.sk</w:t>
        </w:r>
      </w:hyperlink>
      <w:r w:rsidR="003F020C">
        <w:rPr>
          <w:rFonts w:ascii="Times New Roman" w:hAnsi="Times New Roman" w:cs="Times New Roman"/>
          <w:b/>
        </w:rPr>
        <w:tab/>
      </w:r>
      <w:r w:rsidR="003F020C">
        <w:rPr>
          <w:rFonts w:ascii="Times New Roman" w:hAnsi="Times New Roman" w:cs="Times New Roman"/>
          <w:b/>
        </w:rPr>
        <w:tab/>
      </w:r>
      <w:r w:rsidR="003F020C">
        <w:rPr>
          <w:rFonts w:ascii="Times New Roman" w:hAnsi="Times New Roman" w:cs="Times New Roman"/>
          <w:b/>
        </w:rPr>
        <w:tab/>
      </w:r>
      <w:r w:rsidR="003F020C">
        <w:rPr>
          <w:rFonts w:ascii="Times New Roman" w:hAnsi="Times New Roman" w:cs="Times New Roman"/>
          <w:b/>
        </w:rPr>
        <w:tab/>
        <w:t xml:space="preserve"> </w:t>
      </w:r>
      <w:r w:rsidR="003F020C">
        <w:rPr>
          <w:rFonts w:ascii="Times New Roman" w:hAnsi="Times New Roman" w:cs="Times New Roman"/>
          <w:b/>
        </w:rPr>
        <w:tab/>
      </w:r>
      <w:r w:rsidR="003F020C">
        <w:rPr>
          <w:rFonts w:ascii="Times New Roman" w:hAnsi="Times New Roman" w:cs="Times New Roman"/>
          <w:b/>
        </w:rPr>
        <w:tab/>
        <w:t>lszekeres@ukf.sk</w:t>
      </w:r>
    </w:p>
    <w:p w:rsidR="003E7889" w:rsidRDefault="003E7889"/>
    <w:sectPr w:rsidR="003E7889" w:rsidSect="003F020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6001"/>
    <w:multiLevelType w:val="hybridMultilevel"/>
    <w:tmpl w:val="84040368"/>
    <w:lvl w:ilvl="0" w:tplc="B48E60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54A95"/>
    <w:multiLevelType w:val="hybridMultilevel"/>
    <w:tmpl w:val="06902DA2"/>
    <w:lvl w:ilvl="0" w:tplc="B48E60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55"/>
    <w:rsid w:val="00192A5B"/>
    <w:rsid w:val="00321255"/>
    <w:rsid w:val="003E7889"/>
    <w:rsid w:val="003F020C"/>
    <w:rsid w:val="00D1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2E7B"/>
  <w15:chartTrackingRefBased/>
  <w15:docId w15:val="{0229E438-648C-4DC6-B0CA-3047B63F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020C"/>
    <w:pPr>
      <w:spacing w:after="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F020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F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pataiova@ukf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hpataiova</dc:creator>
  <cp:keywords/>
  <dc:description/>
  <cp:lastModifiedBy>Patai Ilona</cp:lastModifiedBy>
  <cp:revision>5</cp:revision>
  <cp:lastPrinted>2022-11-16T13:41:00Z</cp:lastPrinted>
  <dcterms:created xsi:type="dcterms:W3CDTF">2019-09-19T13:35:00Z</dcterms:created>
  <dcterms:modified xsi:type="dcterms:W3CDTF">2022-11-16T13:41:00Z</dcterms:modified>
</cp:coreProperties>
</file>