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16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Metodické a organizačné pokyny k súvislej pedagogickej praxi</w:t>
      </w:r>
    </w:p>
    <w:p w:rsidR="00AE0F16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študentov 2. ročníka magisterského štúdia učiteľstva pre primárne vzdelávanie</w:t>
      </w:r>
    </w:p>
    <w:p w:rsidR="00AE0F16" w:rsidRPr="007626E0" w:rsidRDefault="00AE0F16" w:rsidP="0081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E0">
        <w:rPr>
          <w:rFonts w:ascii="Times New Roman" w:hAnsi="Times New Roman" w:cs="Times New Roman"/>
          <w:b/>
          <w:sz w:val="24"/>
          <w:szCs w:val="24"/>
        </w:rPr>
        <w:t xml:space="preserve">Termín praxe: </w:t>
      </w:r>
      <w:r w:rsidR="00C32EC2" w:rsidRPr="007626E0">
        <w:rPr>
          <w:rFonts w:ascii="Times New Roman" w:hAnsi="Times New Roman" w:cs="Times New Roman"/>
          <w:b/>
          <w:sz w:val="24"/>
          <w:szCs w:val="24"/>
        </w:rPr>
        <w:t>0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2</w:t>
      </w:r>
      <w:r w:rsidRPr="007626E0">
        <w:rPr>
          <w:rFonts w:ascii="Times New Roman" w:hAnsi="Times New Roman" w:cs="Times New Roman"/>
          <w:b/>
          <w:sz w:val="24"/>
          <w:szCs w:val="24"/>
        </w:rPr>
        <w:t>.</w:t>
      </w:r>
      <w:r w:rsidR="00E9309A" w:rsidRPr="007626E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7626E0">
        <w:rPr>
          <w:rFonts w:ascii="Times New Roman" w:hAnsi="Times New Roman" w:cs="Times New Roman"/>
          <w:b/>
          <w:sz w:val="24"/>
          <w:szCs w:val="24"/>
        </w:rPr>
        <w:t xml:space="preserve">2. – 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17</w:t>
      </w:r>
      <w:r w:rsidRPr="007626E0">
        <w:rPr>
          <w:rFonts w:ascii="Times New Roman" w:hAnsi="Times New Roman" w:cs="Times New Roman"/>
          <w:b/>
          <w:sz w:val="24"/>
          <w:szCs w:val="24"/>
        </w:rPr>
        <w:t>.</w:t>
      </w:r>
      <w:r w:rsidR="00E9309A" w:rsidRPr="007626E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3</w:t>
      </w:r>
      <w:r w:rsidRPr="007626E0">
        <w:rPr>
          <w:rFonts w:ascii="Times New Roman" w:hAnsi="Times New Roman" w:cs="Times New Roman"/>
          <w:b/>
          <w:sz w:val="24"/>
          <w:szCs w:val="24"/>
        </w:rPr>
        <w:t>. 20</w:t>
      </w:r>
      <w:r w:rsidR="00810D8E" w:rsidRPr="007626E0">
        <w:rPr>
          <w:rFonts w:ascii="Times New Roman" w:hAnsi="Times New Roman" w:cs="Times New Roman"/>
          <w:b/>
          <w:sz w:val="24"/>
          <w:szCs w:val="24"/>
        </w:rPr>
        <w:t>2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3</w:t>
      </w:r>
    </w:p>
    <w:p w:rsidR="00AE0F16" w:rsidRPr="007626E0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16" w:rsidRDefault="00AE0F16" w:rsidP="00AE0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učebného plánu študijného programu učiteľstva pre primárne vzdelávanie je študent povinný v príprave na svoje učiteľské povolanie absolvovať v 4. semestri štúdia 4-týždňovú pedagogickú prax.</w:t>
      </w:r>
    </w:p>
    <w:p w:rsidR="00AE0F16" w:rsidRDefault="00AE0F16" w:rsidP="00AE0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Súvislú pedagogickú prax vykonáva študent spravidla v mieste svojho bydliska, prípadne v blízkom okolí. Riaditeľ školy určí študentovi cvičného učiteľa s najmenej 5-ročnou pedagogickou praxou a vynikajúcimi výchovno-vzdelávacími výsledkami.</w:t>
      </w:r>
    </w:p>
    <w:p w:rsidR="00AE0F16" w:rsidRDefault="00AE0F16" w:rsidP="00AE0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Študent je povinný počas súvislej pedagogickej praxe absolvovať:</w:t>
      </w:r>
    </w:p>
    <w:p w:rsidR="00AE0F16" w:rsidRDefault="00C32EC2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F16">
        <w:rPr>
          <w:rFonts w:ascii="Times New Roman" w:hAnsi="Times New Roman" w:cs="Times New Roman"/>
        </w:rPr>
        <w:t>0 hodín priamej vyučovacej činnosti na klasickej ZŠ (3 hodiny denne)</w:t>
      </w:r>
    </w:p>
    <w:p w:rsidR="00AE0F16" w:rsidRDefault="00C32EC2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F16">
        <w:rPr>
          <w:rFonts w:ascii="Times New Roman" w:hAnsi="Times New Roman" w:cs="Times New Roman"/>
        </w:rPr>
        <w:t>0 hodín rozborov vyučovacích hodín</w:t>
      </w:r>
    </w:p>
    <w:p w:rsidR="00AE0F16" w:rsidRDefault="00AE0F16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hodín ostatnej činnosti v škole (štúdium školských dokumentov, pedagogická rada, rodičovské združenie, triednické hodiny a pod.).</w:t>
      </w:r>
    </w:p>
    <w:p w:rsidR="00AE0F16" w:rsidRDefault="00AE0F16" w:rsidP="00AE0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Odporúčame denne prideliť študentovi 3 výstupy, pričom treba zohľadniť primerané zastúpenie jednotlivých vyučovacích predmetov podľa týždenného rozvrhu hodín. Každý vyučovací deň odporúčame realizovať 3 hodiny rozborov. Študent pri súvislej výstupovej praxi vychádza z predchádzajúcich nadobudnutých skúseností v rámci pedagogickej praxe.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Povinnosťou študenta je písomne sa pripravovať na každú vyučovaciu hodinu, prekonzultovať hodiny s cvičným učiteľom, pripraviť si učebné pomôcky, robiť si poznámky z rozborov vyučovacích hodín, zoznámiť sa s agendou triedy (triedna kniha, výkazy a pod.), so školskými dokumentmi (učebné plány, učebné osnovy, štátny vzdelávací program, školský vzdelávací program, pedagogicko-organizačné pokyny a pod.) a pomáhať cvičnému učiteľovi pri opravách písomných prác žiakov, zúčastňovať sa na triednickej práci, pedagogických poradách, mimoškolských aktivitách, rodičovských združeniach a pod.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Študent počas súvislej pedagogickej praxe okrem priamej pedagogickej práce má získať celkový prehľad o živote školy a jej chode.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Študent osobne prinesie v zalepenej obálke na Ústav pre vzdelávanie pedagógov FSŠ UKF v Nitre do 1</w:t>
      </w:r>
      <w:r w:rsidR="007626E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1. 20</w:t>
      </w:r>
      <w:r w:rsidR="007626E0">
        <w:rPr>
          <w:rFonts w:ascii="Times New Roman" w:hAnsi="Times New Roman" w:cs="Times New Roman"/>
          <w:b/>
        </w:rPr>
        <w:t>23!</w:t>
      </w:r>
    </w:p>
    <w:p w:rsidR="00AE0F16" w:rsidRDefault="00AE0F16" w:rsidP="00AE0F1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o prijatí študenta na pedagogickú prax potvrdené riaditeľom školy,</w:t>
      </w:r>
    </w:p>
    <w:p w:rsidR="003E0B24" w:rsidRDefault="003E0B24" w:rsidP="003E0B24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6D79E5">
        <w:rPr>
          <w:rFonts w:ascii="Times New Roman" w:hAnsi="Times New Roman" w:cs="Times New Roman"/>
          <w:b/>
        </w:rPr>
        <w:t>Dohody o vykonaní práce 2x (iba originály, tlačivo nepečiatkovať)</w:t>
      </w:r>
      <w:r>
        <w:rPr>
          <w:rFonts w:ascii="Times New Roman" w:hAnsi="Times New Roman" w:cs="Times New Roman"/>
          <w:b/>
        </w:rPr>
        <w:t>,</w:t>
      </w:r>
    </w:p>
    <w:p w:rsidR="003E0B24" w:rsidRPr="006D79E5" w:rsidRDefault="00810D8E" w:rsidP="003E0B24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Čestné vyhlásenie</w:t>
      </w:r>
      <w:r w:rsidR="003E0B24" w:rsidRPr="006D79E5">
        <w:rPr>
          <w:rFonts w:ascii="Times New Roman" w:hAnsi="Times New Roman" w:cs="Times New Roman"/>
          <w:b/>
        </w:rPr>
        <w:t xml:space="preserve"> k registrácii fyzickej osoby v systéme </w:t>
      </w:r>
      <w:r>
        <w:rPr>
          <w:rFonts w:ascii="Times New Roman" w:hAnsi="Times New Roman" w:cs="Times New Roman"/>
          <w:b/>
        </w:rPr>
        <w:t>s</w:t>
      </w:r>
      <w:r w:rsidR="003E0B24" w:rsidRPr="006D79E5">
        <w:rPr>
          <w:rFonts w:ascii="Times New Roman" w:hAnsi="Times New Roman" w:cs="Times New Roman"/>
          <w:b/>
        </w:rPr>
        <w:t>ociál</w:t>
      </w:r>
      <w:r>
        <w:rPr>
          <w:rFonts w:ascii="Times New Roman" w:hAnsi="Times New Roman" w:cs="Times New Roman"/>
          <w:b/>
        </w:rPr>
        <w:t>neho a zdravotného z</w:t>
      </w:r>
      <w:r w:rsidR="000A323B">
        <w:rPr>
          <w:rFonts w:ascii="Times New Roman" w:hAnsi="Times New Roman" w:cs="Times New Roman"/>
          <w:b/>
        </w:rPr>
        <w:t>abezpečenia</w:t>
      </w:r>
      <w:r w:rsidR="003E0B24">
        <w:rPr>
          <w:rFonts w:ascii="Times New Roman" w:hAnsi="Times New Roman" w:cs="Times New Roman"/>
          <w:b/>
        </w:rPr>
        <w:t>.</w:t>
      </w:r>
      <w:r w:rsidR="003E0B24" w:rsidRPr="006D79E5">
        <w:rPr>
          <w:rFonts w:ascii="Times New Roman" w:hAnsi="Times New Roman" w:cs="Times New Roman"/>
          <w:b/>
        </w:rPr>
        <w:t xml:space="preserve"> </w:t>
      </w:r>
    </w:p>
    <w:p w:rsidR="00AE0F16" w:rsidRDefault="00AE0F16" w:rsidP="00AE0F1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Prácu študenta počas súvislej pedagogickej praxe priebežne hodnotí cvičný učiteľ, ktorý každú študentom odučenú hodinu potvrdí v Protokole k pedagogickej praxi. Po ukončení súvislej pedagogickej praxe vypracuje </w:t>
      </w:r>
      <w:r w:rsidRPr="003E0B24">
        <w:rPr>
          <w:rFonts w:ascii="Times New Roman" w:hAnsi="Times New Roman" w:cs="Times New Roman"/>
          <w:b/>
        </w:rPr>
        <w:t>Hodnotenie študenta</w:t>
      </w:r>
      <w:r>
        <w:rPr>
          <w:rFonts w:ascii="Times New Roman" w:hAnsi="Times New Roman" w:cs="Times New Roman"/>
        </w:rPr>
        <w:t>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udeleniu kreditu študent predloží:</w:t>
      </w:r>
    </w:p>
    <w:p w:rsidR="00AE0F16" w:rsidRDefault="00AE0F16" w:rsidP="00AE0F16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Brožúru z pedagogickej praxe</w:t>
      </w:r>
    </w:p>
    <w:p w:rsidR="00AE0F16" w:rsidRDefault="00AE0F16" w:rsidP="00AE0F16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denník – písomné prípravy podpísané cvičným učiteľom.</w:t>
      </w:r>
    </w:p>
    <w:p w:rsidR="00B9477C" w:rsidRPr="00B9477C" w:rsidRDefault="00B9477C" w:rsidP="00B9477C">
      <w:pPr>
        <w:jc w:val="both"/>
        <w:rPr>
          <w:rFonts w:ascii="Times New Roman" w:hAnsi="Times New Roman" w:cs="Times New Roman"/>
        </w:rPr>
      </w:pPr>
      <w:r w:rsidRPr="00B9477C">
        <w:rPr>
          <w:rFonts w:ascii="Times New Roman" w:hAnsi="Times New Roman" w:cs="Times New Roman"/>
        </w:rPr>
        <w:t>Po ukončení pedagogickej praxe kredit študentovi udeľuje osoba zodpovedná za pedagogickú prax.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Ďakujeme. S pozdravom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</w:rPr>
      </w:pP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PaedDr. Helena Pataiová, PhD.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9309A">
        <w:rPr>
          <w:rFonts w:ascii="Times New Roman" w:hAnsi="Times New Roman" w:cs="Times New Roman"/>
          <w:b/>
        </w:rPr>
        <w:t>RND</w:t>
      </w:r>
      <w:r>
        <w:rPr>
          <w:rFonts w:ascii="Times New Roman" w:hAnsi="Times New Roman" w:cs="Times New Roman"/>
          <w:b/>
        </w:rPr>
        <w:t xml:space="preserve">r. Ladislav </w:t>
      </w:r>
      <w:r w:rsidR="00E9309A">
        <w:rPr>
          <w:rFonts w:ascii="Times New Roman" w:hAnsi="Times New Roman" w:cs="Times New Roman"/>
          <w:b/>
        </w:rPr>
        <w:t>Szekeres</w:t>
      </w:r>
      <w:r>
        <w:rPr>
          <w:rFonts w:ascii="Times New Roman" w:hAnsi="Times New Roman" w:cs="Times New Roman"/>
          <w:b/>
        </w:rPr>
        <w:t>, PhD.</w:t>
      </w:r>
    </w:p>
    <w:p w:rsidR="00AE0F16" w:rsidRDefault="00AE0F16" w:rsidP="00AE0F1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zodpovedná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 pre vzdelávanie</w:t>
      </w:r>
    </w:p>
    <w:p w:rsidR="00AE0F16" w:rsidRDefault="00B9477C" w:rsidP="00AE0F16">
      <w:pPr>
        <w:ind w:firstLine="708"/>
        <w:jc w:val="both"/>
        <w:rPr>
          <w:rFonts w:ascii="Times New Roman" w:hAnsi="Times New Roman" w:cs="Times New Roman"/>
          <w:b/>
        </w:rPr>
      </w:pPr>
      <w:hyperlink r:id="rId5" w:history="1">
        <w:r w:rsidR="00AE0F16" w:rsidRPr="00E9309A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hpataiova@ukf.sk</w:t>
        </w:r>
      </w:hyperlink>
      <w:r w:rsidR="00AE0F16" w:rsidRPr="00E9309A">
        <w:rPr>
          <w:rFonts w:ascii="Times New Roman" w:hAnsi="Times New Roman" w:cs="Times New Roman"/>
          <w:b/>
        </w:rPr>
        <w:tab/>
      </w:r>
      <w:r w:rsidR="00AE0F16">
        <w:rPr>
          <w:rFonts w:ascii="Times New Roman" w:hAnsi="Times New Roman" w:cs="Times New Roman"/>
          <w:b/>
        </w:rPr>
        <w:tab/>
      </w:r>
      <w:r w:rsidR="00AE0F16">
        <w:rPr>
          <w:rFonts w:ascii="Times New Roman" w:hAnsi="Times New Roman" w:cs="Times New Roman"/>
          <w:b/>
        </w:rPr>
        <w:tab/>
      </w:r>
      <w:r w:rsidR="00AE0F16">
        <w:rPr>
          <w:rFonts w:ascii="Times New Roman" w:hAnsi="Times New Roman" w:cs="Times New Roman"/>
          <w:b/>
        </w:rPr>
        <w:tab/>
      </w:r>
      <w:r w:rsidR="00AE0F16">
        <w:rPr>
          <w:rFonts w:ascii="Times New Roman" w:hAnsi="Times New Roman" w:cs="Times New Roman"/>
          <w:b/>
        </w:rPr>
        <w:tab/>
        <w:t>l</w:t>
      </w:r>
      <w:r w:rsidR="00583626">
        <w:rPr>
          <w:rFonts w:ascii="Times New Roman" w:hAnsi="Times New Roman" w:cs="Times New Roman"/>
          <w:b/>
        </w:rPr>
        <w:t>szekeres</w:t>
      </w:r>
      <w:r w:rsidR="00AE0F16">
        <w:rPr>
          <w:rFonts w:ascii="Times New Roman" w:hAnsi="Times New Roman" w:cs="Times New Roman"/>
          <w:b/>
        </w:rPr>
        <w:t>@ukf.sk</w:t>
      </w:r>
    </w:p>
    <w:sectPr w:rsidR="00AE0F16" w:rsidSect="007C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F2BFC"/>
    <w:multiLevelType w:val="hybridMultilevel"/>
    <w:tmpl w:val="60CA7E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E2C3E"/>
    <w:multiLevelType w:val="hybridMultilevel"/>
    <w:tmpl w:val="E090866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A5330"/>
    <w:multiLevelType w:val="hybridMultilevel"/>
    <w:tmpl w:val="3DF8C9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F16"/>
    <w:rsid w:val="000A323B"/>
    <w:rsid w:val="00163CB0"/>
    <w:rsid w:val="001C4B28"/>
    <w:rsid w:val="003E0B24"/>
    <w:rsid w:val="00583626"/>
    <w:rsid w:val="00621556"/>
    <w:rsid w:val="007626E0"/>
    <w:rsid w:val="007C63CD"/>
    <w:rsid w:val="00810D8E"/>
    <w:rsid w:val="00AE0F16"/>
    <w:rsid w:val="00B9477C"/>
    <w:rsid w:val="00C32EC2"/>
    <w:rsid w:val="00DE7EA3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ADD"/>
  <w15:docId w15:val="{D081F328-AF97-4D56-A5FD-1D72A65D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F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E0F1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E0F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3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ataiova@ukf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Patai Ilona</cp:lastModifiedBy>
  <cp:revision>19</cp:revision>
  <cp:lastPrinted>2022-11-16T13:33:00Z</cp:lastPrinted>
  <dcterms:created xsi:type="dcterms:W3CDTF">2013-12-13T10:40:00Z</dcterms:created>
  <dcterms:modified xsi:type="dcterms:W3CDTF">2022-11-16T13:37:00Z</dcterms:modified>
</cp:coreProperties>
</file>